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AA" w:rsidRDefault="000B56AA" w:rsidP="000B5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The name of the academic discipline:</w:t>
      </w:r>
    </w:p>
    <w:p w:rsidR="000B56AA" w:rsidRDefault="000B56AA" w:rsidP="000B5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bookmarkStart w:id="0" w:name="_GoBack"/>
      <w:r w:rsidRPr="000B56AA">
        <w:rPr>
          <w:rFonts w:ascii="Times New Roman" w:hAnsi="Times New Roman"/>
          <w:b/>
          <w:spacing w:val="-1"/>
          <w:sz w:val="28"/>
        </w:rPr>
        <w:t>Web Technologies</w:t>
      </w:r>
      <w:bookmarkEnd w:id="0"/>
      <w:r>
        <w:rPr>
          <w:rFonts w:ascii="Times New Roman" w:hAnsi="Times New Roman"/>
          <w:b/>
          <w:sz w:val="28"/>
          <w:szCs w:val="28"/>
        </w:rPr>
        <w:t>”</w:t>
      </w:r>
    </w:p>
    <w:p w:rsidR="000B56AA" w:rsidRDefault="000B56AA" w:rsidP="000B56A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B56AA" w:rsidRPr="000B56AA" w:rsidTr="000B5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Pr="000B56AA" w:rsidRDefault="000B56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B56AA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Pr="000B56AA" w:rsidRDefault="000B56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B56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</w:t>
            </w:r>
            <w:r w:rsidRPr="000B56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0B56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0B56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0B56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0B56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0B56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Software Engineering</w:t>
            </w:r>
          </w:p>
        </w:tc>
      </w:tr>
      <w:tr w:rsidR="000B56AA" w:rsidTr="000B5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56AA" w:rsidTr="000B5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56AA" w:rsidTr="000B5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 w:rsidP="000B56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0B56AA" w:rsidTr="000B56A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0B56AA" w:rsidRDefault="000B56AA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0B56AA" w:rsidRDefault="000B56AA">
            <w:pP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0B56AA" w:rsidRDefault="000B56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 w:rsidP="000B56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0B56AA" w:rsidTr="000B56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A" w:rsidRDefault="000B56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6AA" w:rsidTr="000B56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A" w:rsidRDefault="000B56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 w:rsidP="000B56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0B56AA" w:rsidTr="000B56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A" w:rsidRDefault="000B56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26</w:t>
            </w:r>
          </w:p>
        </w:tc>
      </w:tr>
      <w:tr w:rsidR="000B56AA" w:rsidTr="000B5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credit</w:t>
            </w:r>
          </w:p>
        </w:tc>
      </w:tr>
      <w:tr w:rsidR="000B56AA" w:rsidTr="000B5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0B56AA" w:rsidTr="000B5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Pr="000B56AA" w:rsidRDefault="000B56AA" w:rsidP="000B56AA">
            <w:pPr>
              <w:pStyle w:val="TableParagraph"/>
              <w:ind w:left="34"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B56AA">
              <w:rPr>
                <w:rFonts w:ascii="Times New Roman" w:eastAsiaTheme="minorHAnsi" w:hAnsi="Times New Roman"/>
                <w:spacing w:val="-1"/>
                <w:sz w:val="28"/>
                <w:lang w:val="en-US" w:eastAsia="en-US"/>
              </w:rPr>
              <w:t xml:space="preserve">Mastering the academic discipline </w:t>
            </w:r>
            <w:r>
              <w:rPr>
                <w:rFonts w:ascii="Times New Roman" w:eastAsiaTheme="minorHAnsi" w:hAnsi="Times New Roman"/>
                <w:spacing w:val="-1"/>
                <w:sz w:val="28"/>
                <w:lang w:val="en-US" w:eastAsia="en-US"/>
              </w:rPr>
              <w:t>“</w:t>
            </w:r>
            <w:r w:rsidRPr="000B56AA">
              <w:rPr>
                <w:rFonts w:ascii="Times New Roman" w:eastAsiaTheme="minorHAnsi" w:hAnsi="Times New Roman"/>
                <w:spacing w:val="-1"/>
                <w:sz w:val="28"/>
                <w:lang w:val="en-US" w:eastAsia="en-US"/>
              </w:rPr>
              <w:t>Web Technol</w:t>
            </w:r>
            <w:r w:rsidRPr="000B56AA">
              <w:rPr>
                <w:rFonts w:ascii="Times New Roman" w:eastAsiaTheme="minorHAnsi" w:hAnsi="Times New Roman"/>
                <w:spacing w:val="-1"/>
                <w:sz w:val="28"/>
                <w:lang w:val="en-US" w:eastAsia="en-US"/>
              </w:rPr>
              <w:t>o</w:t>
            </w:r>
            <w:r w:rsidRPr="000B56AA">
              <w:rPr>
                <w:rFonts w:ascii="Times New Roman" w:eastAsiaTheme="minorHAnsi" w:hAnsi="Times New Roman"/>
                <w:spacing w:val="-1"/>
                <w:sz w:val="28"/>
                <w:lang w:val="en-US" w:eastAsia="en-US"/>
              </w:rPr>
              <w:t>gies</w:t>
            </w:r>
            <w:r>
              <w:rPr>
                <w:rFonts w:ascii="Times New Roman" w:eastAsiaTheme="minorHAnsi" w:hAnsi="Times New Roman"/>
                <w:spacing w:val="-1"/>
                <w:sz w:val="28"/>
                <w:lang w:val="en-US" w:eastAsia="en-US"/>
              </w:rPr>
              <w:t>”</w:t>
            </w:r>
            <w:r w:rsidRPr="000B56AA">
              <w:rPr>
                <w:rFonts w:ascii="Times New Roman" w:eastAsiaTheme="minorHAnsi" w:hAnsi="Times New Roman"/>
                <w:spacing w:val="-1"/>
                <w:sz w:val="28"/>
                <w:lang w:val="en-US" w:eastAsia="en-US"/>
              </w:rPr>
              <w:t xml:space="preserve"> should provide the following competencies: use theoretical knowledge and practical skills in the field of designing and implementing web-oriented applic</w:t>
            </w:r>
            <w:r w:rsidRPr="000B56AA">
              <w:rPr>
                <w:rFonts w:ascii="Times New Roman" w:eastAsiaTheme="minorHAnsi" w:hAnsi="Times New Roman"/>
                <w:spacing w:val="-1"/>
                <w:sz w:val="28"/>
                <w:lang w:val="en-US" w:eastAsia="en-US"/>
              </w:rPr>
              <w:t>a</w:t>
            </w:r>
            <w:r w:rsidRPr="000B56AA">
              <w:rPr>
                <w:rFonts w:ascii="Times New Roman" w:eastAsiaTheme="minorHAnsi" w:hAnsi="Times New Roman"/>
                <w:spacing w:val="-1"/>
                <w:sz w:val="28"/>
                <w:lang w:val="en-US" w:eastAsia="en-US"/>
              </w:rPr>
              <w:t>tions at all stages of development, using related tec</w:t>
            </w:r>
            <w:r w:rsidRPr="000B56AA">
              <w:rPr>
                <w:rFonts w:ascii="Times New Roman" w:eastAsiaTheme="minorHAnsi" w:hAnsi="Times New Roman"/>
                <w:spacing w:val="-1"/>
                <w:sz w:val="28"/>
                <w:lang w:val="en-US" w:eastAsia="en-US"/>
              </w:rPr>
              <w:t>h</w:t>
            </w:r>
            <w:r w:rsidRPr="000B56AA">
              <w:rPr>
                <w:rFonts w:ascii="Times New Roman" w:eastAsiaTheme="minorHAnsi" w:hAnsi="Times New Roman"/>
                <w:spacing w:val="-1"/>
                <w:sz w:val="28"/>
                <w:lang w:val="en-US" w:eastAsia="en-US"/>
              </w:rPr>
              <w:t>nologies to ensure the functioning of web applic</w:t>
            </w:r>
            <w:r w:rsidRPr="000B56AA">
              <w:rPr>
                <w:rFonts w:ascii="Times New Roman" w:eastAsiaTheme="minorHAnsi" w:hAnsi="Times New Roman"/>
                <w:spacing w:val="-1"/>
                <w:sz w:val="28"/>
                <w:lang w:val="en-US" w:eastAsia="en-US"/>
              </w:rPr>
              <w:t>a</w:t>
            </w:r>
            <w:r w:rsidRPr="000B56AA">
              <w:rPr>
                <w:rFonts w:ascii="Times New Roman" w:eastAsiaTheme="minorHAnsi" w:hAnsi="Times New Roman"/>
                <w:spacing w:val="-1"/>
                <w:sz w:val="28"/>
                <w:lang w:val="en-US" w:eastAsia="en-US"/>
              </w:rPr>
              <w:t>tions.</w:t>
            </w:r>
          </w:p>
        </w:tc>
      </w:tr>
      <w:tr w:rsidR="000B56AA" w:rsidTr="000B56A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AA" w:rsidRDefault="000B56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0B56AA" w:rsidRDefault="000B56AA" w:rsidP="000B56AA">
            <w:pPr>
              <w:pStyle w:val="TableParagraph"/>
              <w:widowControl w:val="0"/>
              <w:spacing w:before="1" w:line="322" w:lineRule="exact"/>
              <w:ind w:left="102" w:right="100" w:firstLine="707"/>
              <w:jc w:val="both"/>
              <w:rPr>
                <w:rFonts w:ascii="Times New Roman" w:hAnsi="Times New Roman"/>
                <w:spacing w:val="-1"/>
                <w:sz w:val="28"/>
                <w:lang w:val="en-US"/>
              </w:rPr>
            </w:pP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>Client-server architecture. HTTP protocol. Client request and server r</w:t>
            </w: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>e</w:t>
            </w: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>sponse structure. Request methods and header fields. MIME. Cookie. WWW a</w:t>
            </w: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>u</w:t>
            </w: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 xml:space="preserve">thentication methods: basic, digest, integrated Windows. SSL and TLS. </w:t>
            </w:r>
          </w:p>
          <w:p w:rsidR="000B56AA" w:rsidRDefault="000B56AA" w:rsidP="000B56AA">
            <w:pPr>
              <w:pStyle w:val="TableParagraph"/>
              <w:widowControl w:val="0"/>
              <w:spacing w:before="1" w:line="322" w:lineRule="exact"/>
              <w:ind w:left="102" w:right="100" w:firstLine="707"/>
              <w:jc w:val="both"/>
              <w:rPr>
                <w:rFonts w:ascii="Times New Roman" w:hAnsi="Times New Roman"/>
                <w:spacing w:val="-1"/>
                <w:sz w:val="28"/>
                <w:lang w:val="en-US"/>
              </w:rPr>
            </w:pP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>Introduction to HTML (X HTML). HTML document structure. Markup e</w:t>
            </w: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>l</w:t>
            </w: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 xml:space="preserve">ements. Document header – HTML tag and its elements. Document body. HTML tags and attributes. Headings in HTML. Lists in HTML. Tables. </w:t>
            </w:r>
          </w:p>
          <w:p w:rsidR="000B56AA" w:rsidRDefault="000B56AA" w:rsidP="000B56AA">
            <w:pPr>
              <w:pStyle w:val="TableParagraph"/>
              <w:widowControl w:val="0"/>
              <w:spacing w:before="1" w:line="322" w:lineRule="exact"/>
              <w:ind w:left="102" w:right="100" w:firstLine="707"/>
              <w:jc w:val="both"/>
              <w:rPr>
                <w:rFonts w:ascii="Times New Roman" w:hAnsi="Times New Roman"/>
                <w:spacing w:val="-1"/>
                <w:sz w:val="28"/>
                <w:lang w:val="en-US"/>
              </w:rPr>
            </w:pP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>HTML. Tags and attributes. List of standard HTM1 attributes. Images in Hl'ML. Background images. Embedding images. Image sizes. Separating images from text. Frame around an image. Placing an image on a page. Links and a</w:t>
            </w: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>n</w:t>
            </w: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 xml:space="preserve">chors. Relative links. </w:t>
            </w:r>
          </w:p>
          <w:p w:rsidR="000B56AA" w:rsidRDefault="000B56AA" w:rsidP="000B56AA">
            <w:pPr>
              <w:pStyle w:val="TableParagraph"/>
              <w:widowControl w:val="0"/>
              <w:spacing w:before="1" w:line="322" w:lineRule="exact"/>
              <w:ind w:left="102" w:right="100" w:firstLine="707"/>
              <w:jc w:val="both"/>
              <w:rPr>
                <w:rFonts w:ascii="Times New Roman" w:hAnsi="Times New Roman"/>
                <w:spacing w:val="-1"/>
                <w:sz w:val="28"/>
                <w:lang w:val="en-US"/>
              </w:rPr>
            </w:pP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>CSS. Basic purposes and tasks of CSS. Ways to add styles to a WEB page. Ways to apply cascading tables to an HTM page. What is CSS? Methods for d</w:t>
            </w: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>e</w:t>
            </w: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 xml:space="preserve">fining a style sheet in an HTML document. Basic selectors. Element selector. Class selector. ID selector. Group selectors. Font family. Font style. Font size. Text alignment. Different list item markers. </w:t>
            </w:r>
            <w:proofErr w:type="spellStart"/>
            <w:r w:rsidRPr="000B56AA">
              <w:rPr>
                <w:rFonts w:ascii="Times New Roman" w:hAnsi="Times New Roman"/>
                <w:spacing w:val="-1"/>
                <w:sz w:val="28"/>
              </w:rPr>
              <w:t>Color</w:t>
            </w:r>
            <w:proofErr w:type="spellEnd"/>
            <w:r w:rsidRPr="000B56A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0B56AA">
              <w:rPr>
                <w:rFonts w:ascii="Times New Roman" w:hAnsi="Times New Roman"/>
                <w:spacing w:val="-1"/>
                <w:sz w:val="28"/>
              </w:rPr>
              <w:t>and</w:t>
            </w:r>
            <w:proofErr w:type="spellEnd"/>
            <w:r w:rsidRPr="000B56A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0B56AA">
              <w:rPr>
                <w:rFonts w:ascii="Times New Roman" w:hAnsi="Times New Roman"/>
                <w:spacing w:val="-1"/>
                <w:sz w:val="28"/>
              </w:rPr>
              <w:t>background</w:t>
            </w:r>
            <w:proofErr w:type="spellEnd"/>
            <w:r w:rsidRPr="000B56A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0B56AA">
              <w:rPr>
                <w:rFonts w:ascii="Times New Roman" w:hAnsi="Times New Roman"/>
                <w:spacing w:val="-1"/>
                <w:sz w:val="28"/>
              </w:rPr>
              <w:t>properties</w:t>
            </w:r>
            <w:proofErr w:type="spellEnd"/>
            <w:r w:rsidRPr="000B56AA"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</w:p>
          <w:p w:rsidR="000B56AA" w:rsidRDefault="000B56AA" w:rsidP="000B56AA">
            <w:pPr>
              <w:pStyle w:val="TableParagraph"/>
              <w:widowControl w:val="0"/>
              <w:spacing w:before="1" w:line="322" w:lineRule="exact"/>
              <w:ind w:left="102" w:right="100" w:firstLine="707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B56AA">
              <w:rPr>
                <w:rFonts w:ascii="Times New Roman" w:hAnsi="Times New Roman"/>
                <w:spacing w:val="-1"/>
                <w:sz w:val="28"/>
                <w:lang w:val="en-US"/>
              </w:rPr>
              <w:t>Features of using CSS selectors.</w:t>
            </w:r>
          </w:p>
        </w:tc>
      </w:tr>
    </w:tbl>
    <w:p w:rsidR="000B56AA" w:rsidRDefault="000B56AA" w:rsidP="000B56AA">
      <w:pPr>
        <w:rPr>
          <w:rFonts w:ascii="Times New Roman" w:eastAsia="Calibri" w:hAnsi="Times New Roman"/>
          <w:kern w:val="2"/>
          <w:sz w:val="28"/>
          <w:szCs w:val="28"/>
        </w:rPr>
      </w:pPr>
    </w:p>
    <w:p w:rsidR="000B56AA" w:rsidRPr="000B56AA" w:rsidRDefault="000B56AA"/>
    <w:sectPr w:rsidR="000B56AA" w:rsidRPr="000B56AA" w:rsidSect="00FD723D">
      <w:type w:val="continuous"/>
      <w:pgSz w:w="11910" w:h="16840"/>
      <w:pgMar w:top="1060" w:right="618" w:bottom="27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717"/>
    <w:multiLevelType w:val="hybridMultilevel"/>
    <w:tmpl w:val="5700EBDC"/>
    <w:lvl w:ilvl="0" w:tplc="1A14F670">
      <w:start w:val="1"/>
      <w:numFmt w:val="decimal"/>
      <w:lvlText w:val="%1."/>
      <w:lvlJc w:val="left"/>
      <w:pPr>
        <w:ind w:left="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BD45788">
      <w:start w:val="1"/>
      <w:numFmt w:val="lowerLetter"/>
      <w:lvlText w:val="%2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F604670">
      <w:start w:val="1"/>
      <w:numFmt w:val="lowerRoman"/>
      <w:lvlText w:val="%3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11A01CA">
      <w:start w:val="1"/>
      <w:numFmt w:val="decimal"/>
      <w:lvlText w:val="%4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3DA0E14">
      <w:start w:val="1"/>
      <w:numFmt w:val="lowerLetter"/>
      <w:lvlText w:val="%5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B026C26">
      <w:start w:val="1"/>
      <w:numFmt w:val="lowerRoman"/>
      <w:lvlText w:val="%6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CD8F432">
      <w:start w:val="1"/>
      <w:numFmt w:val="decimal"/>
      <w:lvlText w:val="%7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B8A3A1A">
      <w:start w:val="1"/>
      <w:numFmt w:val="lowerLetter"/>
      <w:lvlText w:val="%8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9BEDC56">
      <w:start w:val="1"/>
      <w:numFmt w:val="lowerRoman"/>
      <w:lvlText w:val="%9"/>
      <w:lvlJc w:val="left"/>
      <w:pPr>
        <w:ind w:left="6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84"/>
    <w:rsid w:val="0000018D"/>
    <w:rsid w:val="000B56AA"/>
    <w:rsid w:val="000D5D91"/>
    <w:rsid w:val="001D6CC9"/>
    <w:rsid w:val="00231AA1"/>
    <w:rsid w:val="00240BEC"/>
    <w:rsid w:val="00290C8D"/>
    <w:rsid w:val="002E2A49"/>
    <w:rsid w:val="00393FAF"/>
    <w:rsid w:val="005639A6"/>
    <w:rsid w:val="007A3396"/>
    <w:rsid w:val="007D46A3"/>
    <w:rsid w:val="00AB468D"/>
    <w:rsid w:val="00AD35DE"/>
    <w:rsid w:val="00AE6060"/>
    <w:rsid w:val="00BA5AA3"/>
    <w:rsid w:val="00C328C0"/>
    <w:rsid w:val="00DA120D"/>
    <w:rsid w:val="00DB201F"/>
    <w:rsid w:val="00E346D5"/>
    <w:rsid w:val="00ED3B79"/>
    <w:rsid w:val="00F208FD"/>
    <w:rsid w:val="00FB5484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52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B56AA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B56AA"/>
    <w:rPr>
      <w:b/>
      <w:bCs/>
    </w:rPr>
  </w:style>
  <w:style w:type="character" w:customStyle="1" w:styleId="rynqvb">
    <w:name w:val="rynqvb"/>
    <w:basedOn w:val="a0"/>
    <w:rsid w:val="000B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52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B56AA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B56AA"/>
    <w:rPr>
      <w:b/>
      <w:bCs/>
    </w:rPr>
  </w:style>
  <w:style w:type="character" w:customStyle="1" w:styleId="rynqvb">
    <w:name w:val="rynqvb"/>
    <w:basedOn w:val="a0"/>
    <w:rsid w:val="000B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48B6-F3AC-4091-A0E5-82F722F9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2025-07-24T07:39:00Z</dcterms:created>
  <dcterms:modified xsi:type="dcterms:W3CDTF">2025-07-24T07:39:00Z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2025-04-08T00:00:00Z</vt:filetime>
  </property>
</Properties>
</file>