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0D" w:rsidRDefault="00EC020D" w:rsidP="009F11D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EC020D" w:rsidRDefault="00EC020D" w:rsidP="00EC020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Pr="00EC020D">
        <w:rPr>
          <w:rFonts w:ascii="Times New Roman" w:eastAsia="Times New Roman" w:hAnsi="Times New Roman" w:cs="Times New Roman"/>
          <w:b/>
          <w:sz w:val="28"/>
          <w:szCs w:val="28"/>
          <w:lang w:eastAsia="ru-RU"/>
        </w:rPr>
        <w:t>Language</w:t>
      </w:r>
      <w:proofErr w:type="spellEnd"/>
      <w:r w:rsidRPr="00EC020D">
        <w:rPr>
          <w:rFonts w:ascii="Times New Roman" w:eastAsia="Times New Roman" w:hAnsi="Times New Roman" w:cs="Times New Roman"/>
          <w:b/>
          <w:sz w:val="28"/>
          <w:szCs w:val="28"/>
          <w:lang w:eastAsia="ru-RU"/>
        </w:rPr>
        <w:t xml:space="preserve"> </w:t>
      </w:r>
      <w:proofErr w:type="spellStart"/>
      <w:r w:rsidRPr="00EC020D">
        <w:rPr>
          <w:rFonts w:ascii="Times New Roman" w:eastAsia="Times New Roman" w:hAnsi="Times New Roman" w:cs="Times New Roman"/>
          <w:b/>
          <w:sz w:val="28"/>
          <w:szCs w:val="28"/>
          <w:lang w:eastAsia="ru-RU"/>
        </w:rPr>
        <w:t>of</w:t>
      </w:r>
      <w:proofErr w:type="spellEnd"/>
      <w:r w:rsidRPr="00EC020D">
        <w:rPr>
          <w:rFonts w:ascii="Times New Roman" w:eastAsia="Times New Roman" w:hAnsi="Times New Roman" w:cs="Times New Roman"/>
          <w:b/>
          <w:sz w:val="28"/>
          <w:szCs w:val="28"/>
          <w:lang w:eastAsia="ru-RU"/>
        </w:rPr>
        <w:t xml:space="preserve"> </w:t>
      </w:r>
      <w:proofErr w:type="spellStart"/>
      <w:r w:rsidRPr="00EC020D">
        <w:rPr>
          <w:rFonts w:ascii="Times New Roman" w:eastAsia="Times New Roman" w:hAnsi="Times New Roman" w:cs="Times New Roman"/>
          <w:b/>
          <w:sz w:val="28"/>
          <w:szCs w:val="28"/>
          <w:lang w:eastAsia="ru-RU"/>
        </w:rPr>
        <w:t>Mass</w:t>
      </w:r>
      <w:proofErr w:type="spellEnd"/>
      <w:r w:rsidRPr="00EC020D">
        <w:rPr>
          <w:rFonts w:ascii="Times New Roman" w:eastAsia="Times New Roman" w:hAnsi="Times New Roman" w:cs="Times New Roman"/>
          <w:b/>
          <w:sz w:val="28"/>
          <w:szCs w:val="28"/>
          <w:lang w:eastAsia="ru-RU"/>
        </w:rPr>
        <w:t xml:space="preserve"> </w:t>
      </w:r>
      <w:proofErr w:type="spellStart"/>
      <w:r w:rsidRPr="00EC020D">
        <w:rPr>
          <w:rFonts w:ascii="Times New Roman" w:eastAsia="Times New Roman" w:hAnsi="Times New Roman" w:cs="Times New Roman"/>
          <w:b/>
          <w:sz w:val="28"/>
          <w:szCs w:val="28"/>
          <w:lang w:eastAsia="ru-RU"/>
        </w:rPr>
        <w:t>Media</w:t>
      </w:r>
      <w:bookmarkEnd w:id="0"/>
      <w:proofErr w:type="spellEnd"/>
      <w:r>
        <w:rPr>
          <w:rFonts w:ascii="Times New Roman" w:hAnsi="Times New Roman" w:cs="Times New Roman"/>
          <w:b/>
          <w:sz w:val="28"/>
          <w:szCs w:val="28"/>
          <w:lang w:val="en-US"/>
        </w:rPr>
        <w:t>”</w:t>
      </w:r>
    </w:p>
    <w:p w:rsidR="00EC020D" w:rsidRDefault="00EC020D" w:rsidP="00EC020D">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EC020D" w:rsidRP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P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EC020D">
              <w:rPr>
                <w:rStyle w:val="a4"/>
                <w:rFonts w:ascii="Times New Roman" w:hAnsi="Times New Roman" w:cs="Times New Roman"/>
                <w:sz w:val="28"/>
                <w:szCs w:val="28"/>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EC020D" w:rsidRPr="00EC020D" w:rsidRDefault="00EC020D">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EC020D">
              <w:rPr>
                <w:rFonts w:ascii="Times New Roman" w:hAnsi="Times New Roman" w:cs="Times New Roman"/>
                <w:sz w:val="28"/>
                <w:szCs w:val="28"/>
              </w:rPr>
              <w:t xml:space="preserve">6-05-0321-01 </w:t>
            </w:r>
            <w:r w:rsidRPr="00EC020D">
              <w:rPr>
                <w:rFonts w:ascii="Times New Roman" w:hAnsi="Times New Roman" w:cs="Times New Roman"/>
                <w:sz w:val="28"/>
                <w:szCs w:val="28"/>
                <w:lang w:val="en-US"/>
              </w:rPr>
              <w:t xml:space="preserve">Journalism </w:t>
            </w:r>
          </w:p>
        </w:tc>
      </w:tr>
      <w:tr w:rsid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1-2</w:t>
            </w:r>
          </w:p>
        </w:tc>
      </w:tr>
      <w:tr w:rsid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rsidP="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1-3 </w:t>
            </w:r>
          </w:p>
        </w:tc>
      </w:tr>
      <w:tr w:rsid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rsidP="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212</w:t>
            </w:r>
          </w:p>
        </w:tc>
      </w:tr>
      <w:tr w:rsidR="00EC020D" w:rsidTr="00EC020D">
        <w:trPr>
          <w:trHeight w:val="308"/>
        </w:trPr>
        <w:tc>
          <w:tcPr>
            <w:tcW w:w="3358" w:type="dxa"/>
            <w:vMerge w:val="restart"/>
            <w:tcBorders>
              <w:top w:val="single" w:sz="4" w:space="0" w:color="auto"/>
              <w:left w:val="single" w:sz="4" w:space="0" w:color="auto"/>
              <w:bottom w:val="single" w:sz="4" w:space="0" w:color="auto"/>
              <w:right w:val="single" w:sz="4" w:space="0" w:color="auto"/>
            </w:tcBorders>
            <w:hideMark/>
          </w:tcPr>
          <w:p w:rsidR="00EC020D" w:rsidRDefault="00EC020D">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Lectures</w:t>
            </w:r>
          </w:p>
          <w:p w:rsidR="00EC020D" w:rsidRDefault="00EC020D">
            <w:pPr>
              <w:adjustRightInd w:val="0"/>
              <w:spacing w:after="0" w:line="240" w:lineRule="auto"/>
              <w:rPr>
                <w:rFonts w:ascii="Times New Roman" w:eastAsia="Calibri" w:hAnsi="Times New Roman" w:cs="Times New Roman"/>
                <w:b/>
                <w:color w:val="000000"/>
                <w:sz w:val="28"/>
                <w:szCs w:val="28"/>
                <w:lang w:val="en-US" w:eastAsia="ru-RU"/>
              </w:rPr>
            </w:pPr>
            <w:r>
              <w:rPr>
                <w:rFonts w:ascii="Times New Roman" w:hAnsi="Times New Roman" w:cs="Times New Roman"/>
                <w:b/>
                <w:color w:val="000000"/>
                <w:sz w:val="28"/>
                <w:szCs w:val="28"/>
                <w:lang w:val="en-US"/>
              </w:rPr>
              <w:t xml:space="preserve">Seminar classes </w:t>
            </w:r>
          </w:p>
          <w:p w:rsidR="00EC020D" w:rsidRDefault="00EC020D">
            <w:pPr>
              <w:adjustRightInd w:val="0"/>
              <w:spacing w:after="0" w:line="240" w:lineRule="auto"/>
              <w:rPr>
                <w:rFonts w:ascii="Times New Roman" w:eastAsiaTheme="minorEastAsia"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Practical classes</w:t>
            </w:r>
          </w:p>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rsidP="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72</w:t>
            </w:r>
          </w:p>
        </w:tc>
      </w:tr>
      <w:tr w:rsidR="00EC020D" w:rsidTr="00EC020D">
        <w:tc>
          <w:tcPr>
            <w:tcW w:w="0" w:type="auto"/>
            <w:vMerge/>
            <w:tcBorders>
              <w:top w:val="single" w:sz="4" w:space="0" w:color="auto"/>
              <w:left w:val="single" w:sz="4" w:space="0" w:color="auto"/>
              <w:bottom w:val="single" w:sz="4" w:space="0" w:color="auto"/>
              <w:right w:val="single" w:sz="4" w:space="0" w:color="auto"/>
            </w:tcBorders>
            <w:vAlign w:val="center"/>
            <w:hideMark/>
          </w:tcPr>
          <w:p w:rsidR="00EC020D" w:rsidRDefault="00EC020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rsidP="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EC020D" w:rsidTr="00EC020D">
        <w:tc>
          <w:tcPr>
            <w:tcW w:w="0" w:type="auto"/>
            <w:vMerge/>
            <w:tcBorders>
              <w:top w:val="single" w:sz="4" w:space="0" w:color="auto"/>
              <w:left w:val="single" w:sz="4" w:space="0" w:color="auto"/>
              <w:bottom w:val="single" w:sz="4" w:space="0" w:color="auto"/>
              <w:right w:val="single" w:sz="4" w:space="0" w:color="auto"/>
            </w:tcBorders>
            <w:vAlign w:val="center"/>
            <w:hideMark/>
          </w:tcPr>
          <w:p w:rsidR="00EC020D" w:rsidRDefault="00EC020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rsidP="00EC020D">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140</w:t>
            </w:r>
          </w:p>
        </w:tc>
      </w:tr>
      <w:tr w:rsidR="00EC020D" w:rsidTr="00EC020D">
        <w:tc>
          <w:tcPr>
            <w:tcW w:w="0" w:type="auto"/>
            <w:vMerge/>
            <w:tcBorders>
              <w:top w:val="single" w:sz="4" w:space="0" w:color="auto"/>
              <w:left w:val="single" w:sz="4" w:space="0" w:color="auto"/>
              <w:bottom w:val="single" w:sz="4" w:space="0" w:color="auto"/>
              <w:right w:val="single" w:sz="4" w:space="0" w:color="auto"/>
            </w:tcBorders>
            <w:vAlign w:val="center"/>
            <w:hideMark/>
          </w:tcPr>
          <w:p w:rsidR="00EC020D" w:rsidRDefault="00EC020D">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EC020D" w:rsidRPr="00EC020D" w:rsidRDefault="00EC020D">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exam / exam / exam</w:t>
            </w:r>
          </w:p>
        </w:tc>
      </w:tr>
      <w:tr w:rsidR="00EC020D"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EC020D" w:rsidRDefault="00EC020D">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9</w:t>
            </w:r>
          </w:p>
        </w:tc>
      </w:tr>
      <w:tr w:rsidR="00EC020D" w:rsidRPr="009F11D1" w:rsidTr="00EC020D">
        <w:tc>
          <w:tcPr>
            <w:tcW w:w="3358" w:type="dxa"/>
            <w:tcBorders>
              <w:top w:val="single" w:sz="4" w:space="0" w:color="auto"/>
              <w:left w:val="single" w:sz="4" w:space="0" w:color="auto"/>
              <w:bottom w:val="single" w:sz="4" w:space="0" w:color="auto"/>
              <w:right w:val="single" w:sz="4" w:space="0" w:color="auto"/>
            </w:tcBorders>
            <w:hideMark/>
          </w:tcPr>
          <w:p w:rsidR="00EC020D" w:rsidRDefault="00EC020D">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EC020D" w:rsidRPr="00EC020D" w:rsidRDefault="00EC020D">
            <w:pPr>
              <w:spacing w:after="0" w:line="240" w:lineRule="auto"/>
              <w:jc w:val="both"/>
              <w:rPr>
                <w:rFonts w:ascii="Times New Roman" w:eastAsia="Calibri" w:hAnsi="Times New Roman" w:cs="Times New Roman"/>
                <w:b/>
                <w:kern w:val="2"/>
                <w:sz w:val="28"/>
                <w:szCs w:val="28"/>
                <w:lang w:val="en-US" w:bidi="ru-RU"/>
              </w:rPr>
            </w:pPr>
            <w:r w:rsidRPr="009F11D1">
              <w:rPr>
                <w:rFonts w:ascii="Times New Roman" w:eastAsia="Times New Roman" w:hAnsi="Times New Roman" w:cs="Times New Roman"/>
                <w:sz w:val="28"/>
                <w:szCs w:val="28"/>
                <w:lang w:val="en-US" w:eastAsia="ru-RU"/>
              </w:rPr>
              <w:t xml:space="preserve">Be able to understand, </w:t>
            </w:r>
            <w:proofErr w:type="spellStart"/>
            <w:r w:rsidRPr="009F11D1">
              <w:rPr>
                <w:rFonts w:ascii="Times New Roman" w:eastAsia="Times New Roman" w:hAnsi="Times New Roman" w:cs="Times New Roman"/>
                <w:sz w:val="28"/>
                <w:szCs w:val="28"/>
                <w:lang w:val="en-US" w:eastAsia="ru-RU"/>
              </w:rPr>
              <w:t>analyse</w:t>
            </w:r>
            <w:proofErr w:type="spellEnd"/>
            <w:r w:rsidRPr="009F11D1">
              <w:rPr>
                <w:rFonts w:ascii="Times New Roman" w:eastAsia="Times New Roman" w:hAnsi="Times New Roman" w:cs="Times New Roman"/>
                <w:sz w:val="28"/>
                <w:szCs w:val="28"/>
                <w:lang w:val="en-US" w:eastAsia="ru-RU"/>
              </w:rPr>
              <w:t xml:space="preserve"> and comment on the content and linguistic features of authentic media texts of different genres.</w:t>
            </w:r>
          </w:p>
        </w:tc>
      </w:tr>
      <w:tr w:rsidR="00EC020D" w:rsidRPr="009F11D1" w:rsidTr="00EC020D">
        <w:tc>
          <w:tcPr>
            <w:tcW w:w="9571" w:type="dxa"/>
            <w:gridSpan w:val="2"/>
            <w:tcBorders>
              <w:top w:val="single" w:sz="4" w:space="0" w:color="auto"/>
              <w:left w:val="single" w:sz="4" w:space="0" w:color="auto"/>
              <w:bottom w:val="single" w:sz="4" w:space="0" w:color="auto"/>
              <w:right w:val="single" w:sz="4" w:space="0" w:color="auto"/>
            </w:tcBorders>
            <w:hideMark/>
          </w:tcPr>
          <w:p w:rsidR="00EC020D" w:rsidRDefault="00EC020D">
            <w:pPr>
              <w:adjustRightInd w:val="0"/>
              <w:spacing w:after="0" w:line="240" w:lineRule="auto"/>
              <w:jc w:val="center"/>
              <w:rPr>
                <w:rFonts w:ascii="Times New Roman" w:eastAsia="Times New Roman" w:hAnsi="Times New Roman" w:cs="Times New Roman"/>
                <w:b/>
                <w:kern w:val="2"/>
                <w:sz w:val="28"/>
                <w:szCs w:val="28"/>
                <w:lang w:val="en-US" w:bidi="ru-RU"/>
              </w:rPr>
            </w:pPr>
            <w:r>
              <w:rPr>
                <w:rFonts w:ascii="Times New Roman" w:hAnsi="Times New Roman" w:cs="Times New Roman"/>
                <w:b/>
                <w:sz w:val="28"/>
                <w:szCs w:val="28"/>
                <w:lang w:val="en-US"/>
              </w:rPr>
              <w:t>Summary of the academic discipline:</w:t>
            </w:r>
          </w:p>
          <w:p w:rsidR="00EC020D" w:rsidRPr="00EC020D" w:rsidRDefault="00EC020D" w:rsidP="00EC020D">
            <w:pPr>
              <w:spacing w:after="0" w:line="240" w:lineRule="auto"/>
              <w:ind w:firstLine="567"/>
              <w:jc w:val="both"/>
              <w:rPr>
                <w:rFonts w:ascii="Times New Roman" w:eastAsia="Calibri" w:hAnsi="Times New Roman" w:cs="Times New Roman"/>
                <w:sz w:val="28"/>
                <w:szCs w:val="28"/>
                <w:lang w:val="en-US"/>
              </w:rPr>
            </w:pPr>
            <w:r w:rsidRPr="009F11D1">
              <w:rPr>
                <w:rFonts w:ascii="Times New Roman" w:eastAsia="Times New Roman" w:hAnsi="Times New Roman" w:cs="Times New Roman"/>
                <w:sz w:val="28"/>
                <w:szCs w:val="28"/>
                <w:lang w:val="en-US" w:eastAsia="ru-RU"/>
              </w:rPr>
              <w:t xml:space="preserve">The academic discipline "Language of Mass Media" involves studying a number of thematic sections: news discourse; definition of terrorism; fight against terrorism; Internet discourse; language of advertising; globalization in the </w:t>
            </w:r>
            <w:proofErr w:type="spellStart"/>
            <w:r w:rsidRPr="009F11D1">
              <w:rPr>
                <w:rFonts w:ascii="Times New Roman" w:eastAsia="Times New Roman" w:hAnsi="Times New Roman" w:cs="Times New Roman"/>
                <w:sz w:val="28"/>
                <w:szCs w:val="28"/>
                <w:lang w:val="en-US" w:eastAsia="ru-RU"/>
              </w:rPr>
              <w:t>infosphere</w:t>
            </w:r>
            <w:proofErr w:type="spellEnd"/>
            <w:r w:rsidRPr="009F11D1">
              <w:rPr>
                <w:rFonts w:ascii="Times New Roman" w:eastAsia="Times New Roman" w:hAnsi="Times New Roman" w:cs="Times New Roman"/>
                <w:sz w:val="28"/>
                <w:szCs w:val="28"/>
                <w:lang w:val="en-US" w:eastAsia="ru-RU"/>
              </w:rPr>
              <w:t>; language of media: Belarus in the international arena. Analysis of newspaper articles devoted to the topic "Belarus in the international arena". As part of practical classes, students get acquainted with texts from magazines, newspapers, television and the Internet, study vocabulary on the designated topics.</w:t>
            </w:r>
          </w:p>
        </w:tc>
      </w:tr>
    </w:tbl>
    <w:p w:rsidR="00EC020D" w:rsidRDefault="00EC020D" w:rsidP="00EC020D">
      <w:pPr>
        <w:spacing w:after="0" w:line="240" w:lineRule="auto"/>
        <w:rPr>
          <w:rFonts w:ascii="Times New Roman" w:eastAsia="Calibri" w:hAnsi="Times New Roman" w:cs="Times New Roman"/>
          <w:kern w:val="2"/>
          <w:sz w:val="28"/>
          <w:szCs w:val="28"/>
          <w:lang w:val="en-US" w:bidi="ru-RU"/>
        </w:rPr>
      </w:pPr>
    </w:p>
    <w:p w:rsidR="00EC020D" w:rsidRDefault="00EC020D" w:rsidP="00EC020D">
      <w:pPr>
        <w:shd w:val="clear" w:color="auto" w:fill="FFFFFF"/>
        <w:spacing w:after="0" w:line="240" w:lineRule="auto"/>
        <w:ind w:firstLine="703"/>
        <w:jc w:val="both"/>
        <w:outlineLvl w:val="0"/>
        <w:rPr>
          <w:rFonts w:ascii="Times New Roman" w:hAnsi="Times New Roman" w:cs="Times New Roman"/>
          <w:sz w:val="28"/>
          <w:szCs w:val="28"/>
          <w:lang w:val="en-US"/>
        </w:rPr>
      </w:pPr>
    </w:p>
    <w:p w:rsidR="004627A8" w:rsidRPr="00EC020D" w:rsidRDefault="004627A8" w:rsidP="004627A8">
      <w:pPr>
        <w:rPr>
          <w:rFonts w:ascii="Calibri" w:eastAsia="Calibri" w:hAnsi="Calibri" w:cs="Times New Roman"/>
          <w:lang w:val="en-US"/>
        </w:rPr>
      </w:pPr>
    </w:p>
    <w:sectPr w:rsidR="004627A8" w:rsidRPr="00EC020D" w:rsidSect="00315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A8"/>
    <w:rsid w:val="00081D94"/>
    <w:rsid w:val="00315A3F"/>
    <w:rsid w:val="00370027"/>
    <w:rsid w:val="004627A8"/>
    <w:rsid w:val="00702A1C"/>
    <w:rsid w:val="007E45D5"/>
    <w:rsid w:val="009F11D1"/>
    <w:rsid w:val="00BE2A87"/>
    <w:rsid w:val="00E00152"/>
    <w:rsid w:val="00EC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62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62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BE2A87"/>
  </w:style>
  <w:style w:type="character" w:styleId="a4">
    <w:name w:val="Strong"/>
    <w:basedOn w:val="a0"/>
    <w:uiPriority w:val="22"/>
    <w:qFormat/>
    <w:rsid w:val="00EC020D"/>
    <w:rPr>
      <w:b/>
      <w:bCs/>
    </w:rPr>
  </w:style>
  <w:style w:type="character" w:customStyle="1" w:styleId="rynqvb">
    <w:name w:val="rynqvb"/>
    <w:basedOn w:val="a0"/>
    <w:rsid w:val="00EC0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62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62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BE2A87"/>
  </w:style>
  <w:style w:type="character" w:styleId="a4">
    <w:name w:val="Strong"/>
    <w:basedOn w:val="a0"/>
    <w:uiPriority w:val="22"/>
    <w:qFormat/>
    <w:rsid w:val="00EC020D"/>
    <w:rPr>
      <w:b/>
      <w:bCs/>
    </w:rPr>
  </w:style>
  <w:style w:type="character" w:customStyle="1" w:styleId="rynqvb">
    <w:name w:val="rynqvb"/>
    <w:basedOn w:val="a0"/>
    <w:rsid w:val="00EC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1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2025-05-26T17:58:00Z</dcterms:created>
  <dcterms:modified xsi:type="dcterms:W3CDTF">2025-05-26T17:58:00Z</dcterms:modified>
</cp:coreProperties>
</file>