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8F3E7" w14:textId="48BA7C9E" w:rsidR="00921066" w:rsidRDefault="00921066" w:rsidP="0092106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6FCB4EAC" w14:textId="5E44D2A0" w:rsidR="00921066" w:rsidRPr="00921066" w:rsidRDefault="00921066" w:rsidP="00921066">
      <w:pPr>
        <w:spacing w:after="0" w:line="240" w:lineRule="auto"/>
        <w:jc w:val="center"/>
        <w:rPr>
          <w:rFonts w:ascii="Times New Roman" w:hAnsi="Times New Roman"/>
          <w:b/>
          <w:sz w:val="28"/>
          <w:szCs w:val="28"/>
        </w:rPr>
      </w:pPr>
      <w:r w:rsidRPr="00921066">
        <w:rPr>
          <w:rFonts w:ascii="Times New Roman" w:hAnsi="Times New Roman"/>
          <w:b/>
          <w:sz w:val="28"/>
          <w:szCs w:val="28"/>
          <w:lang w:val="en-US"/>
        </w:rPr>
        <w:t>“</w:t>
      </w:r>
      <w:bookmarkStart w:id="0" w:name="_GoBack"/>
      <w:r w:rsidRPr="00921066">
        <w:rPr>
          <w:rFonts w:ascii="Times New Roman" w:hAnsi="Times New Roman"/>
          <w:b/>
          <w:sz w:val="28"/>
          <w:szCs w:val="28"/>
          <w:lang w:val="en-US"/>
        </w:rPr>
        <w:t>National Economy of Belarus</w:t>
      </w:r>
      <w:bookmarkEnd w:id="0"/>
      <w:r w:rsidRPr="00921066">
        <w:rPr>
          <w:rFonts w:ascii="Times New Roman" w:hAnsi="Times New Roman"/>
          <w:b/>
          <w:sz w:val="28"/>
          <w:szCs w:val="28"/>
          <w:lang w:val="en-US"/>
        </w:rPr>
        <w:t>”</w:t>
      </w:r>
    </w:p>
    <w:p w14:paraId="4398672A" w14:textId="77777777" w:rsidR="00921066" w:rsidRPr="00921066" w:rsidRDefault="00921066" w:rsidP="00921066">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921066" w14:paraId="31B966E9"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65961305" w14:textId="77777777" w:rsidR="00921066" w:rsidRPr="00E66980" w:rsidRDefault="00921066" w:rsidP="0065245C">
            <w:pPr>
              <w:spacing w:after="0" w:line="240" w:lineRule="auto"/>
              <w:rPr>
                <w:rFonts w:ascii="Times New Roman" w:eastAsia="Times New Roman" w:hAnsi="Times New Roman"/>
                <w:b/>
                <w:sz w:val="28"/>
                <w:szCs w:val="28"/>
                <w:lang w:val="en-US"/>
              </w:rPr>
            </w:pPr>
            <w:r w:rsidRPr="00E66980">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49648E71" w14:textId="77777777" w:rsidR="00921066" w:rsidRPr="00E66980" w:rsidRDefault="00921066" w:rsidP="0065245C">
            <w:pPr>
              <w:spacing w:after="0" w:line="240" w:lineRule="auto"/>
              <w:rPr>
                <w:rFonts w:ascii="Times New Roman" w:hAnsi="Times New Roman"/>
                <w:sz w:val="28"/>
                <w:szCs w:val="28"/>
                <w:lang w:val="en-US"/>
              </w:rPr>
            </w:pPr>
            <w:r w:rsidRPr="00141442">
              <w:rPr>
                <w:rFonts w:ascii="Times New Roman" w:hAnsi="Times New Roman"/>
                <w:sz w:val="28"/>
                <w:szCs w:val="28"/>
              </w:rPr>
              <w:t xml:space="preserve">6-05-0311-05 </w:t>
            </w:r>
            <w:r>
              <w:rPr>
                <w:rFonts w:ascii="Times New Roman" w:hAnsi="Times New Roman"/>
                <w:sz w:val="28"/>
                <w:szCs w:val="28"/>
                <w:lang w:val="en-US"/>
              </w:rPr>
              <w:t>Economic Informatics</w:t>
            </w:r>
          </w:p>
        </w:tc>
      </w:tr>
      <w:tr w:rsidR="00921066" w14:paraId="67BFBBBF"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30ADB4AA" w14:textId="77777777" w:rsidR="00921066" w:rsidRDefault="00921066"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12F8A432" w14:textId="77777777" w:rsidR="00921066" w:rsidRPr="001C089B" w:rsidRDefault="00921066" w:rsidP="0065245C">
            <w:pPr>
              <w:spacing w:after="0" w:line="240" w:lineRule="auto"/>
              <w:rPr>
                <w:rFonts w:ascii="Times New Roman" w:hAnsi="Times New Roman"/>
                <w:sz w:val="28"/>
                <w:szCs w:val="28"/>
              </w:rPr>
            </w:pPr>
            <w:r w:rsidRPr="001C089B">
              <w:rPr>
                <w:rFonts w:ascii="Times New Roman" w:hAnsi="Times New Roman"/>
                <w:sz w:val="28"/>
                <w:szCs w:val="28"/>
              </w:rPr>
              <w:t>2</w:t>
            </w:r>
          </w:p>
        </w:tc>
      </w:tr>
      <w:tr w:rsidR="00921066" w14:paraId="1226DD0B"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41928752" w14:textId="77777777" w:rsidR="00921066" w:rsidRDefault="00921066"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2D5E3513" w14:textId="77777777" w:rsidR="00921066" w:rsidRPr="001C089B" w:rsidRDefault="00921066" w:rsidP="0065245C">
            <w:pPr>
              <w:spacing w:after="0" w:line="240" w:lineRule="auto"/>
              <w:rPr>
                <w:rFonts w:ascii="Times New Roman" w:hAnsi="Times New Roman"/>
                <w:sz w:val="28"/>
                <w:szCs w:val="28"/>
              </w:rPr>
            </w:pPr>
            <w:r w:rsidRPr="001C089B">
              <w:rPr>
                <w:rFonts w:ascii="Times New Roman" w:hAnsi="Times New Roman"/>
                <w:sz w:val="28"/>
                <w:szCs w:val="28"/>
              </w:rPr>
              <w:t>4</w:t>
            </w:r>
          </w:p>
        </w:tc>
      </w:tr>
      <w:tr w:rsidR="00921066" w14:paraId="05A38107"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77FA98E1" w14:textId="77777777" w:rsidR="00921066" w:rsidRDefault="00921066"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63C7DE2E" w14:textId="354A1687" w:rsidR="00921066" w:rsidRPr="001C089B" w:rsidRDefault="00921066" w:rsidP="0065245C">
            <w:pPr>
              <w:spacing w:after="0" w:line="240" w:lineRule="auto"/>
              <w:rPr>
                <w:rFonts w:ascii="Times New Roman" w:hAnsi="Times New Roman"/>
                <w:sz w:val="28"/>
                <w:szCs w:val="28"/>
              </w:rPr>
            </w:pPr>
            <w:r>
              <w:rPr>
                <w:rFonts w:ascii="Times New Roman" w:hAnsi="Times New Roman"/>
                <w:sz w:val="28"/>
                <w:szCs w:val="28"/>
              </w:rPr>
              <w:t>48</w:t>
            </w:r>
          </w:p>
        </w:tc>
      </w:tr>
      <w:tr w:rsidR="00921066" w14:paraId="49D4F4E9" w14:textId="77777777" w:rsidTr="0065245C">
        <w:tc>
          <w:tcPr>
            <w:tcW w:w="3227" w:type="dxa"/>
            <w:vMerge w:val="restart"/>
            <w:tcBorders>
              <w:top w:val="single" w:sz="4" w:space="0" w:color="auto"/>
              <w:left w:val="single" w:sz="4" w:space="0" w:color="auto"/>
              <w:bottom w:val="single" w:sz="4" w:space="0" w:color="auto"/>
              <w:right w:val="single" w:sz="4" w:space="0" w:color="auto"/>
            </w:tcBorders>
            <w:hideMark/>
          </w:tcPr>
          <w:p w14:paraId="6C9995C0" w14:textId="77777777" w:rsidR="00921066" w:rsidRDefault="00921066"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14:paraId="5B12C708" w14:textId="77777777" w:rsidR="00921066" w:rsidRDefault="00921066" w:rsidP="0065245C">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7A6A677A" w14:textId="77777777" w:rsidR="00921066" w:rsidRDefault="00921066" w:rsidP="0065245C">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14:paraId="5F10B0E6" w14:textId="77777777" w:rsidR="00921066" w:rsidRDefault="00921066"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E5F51E1" w14:textId="4EA3472B" w:rsidR="00921066" w:rsidRPr="001C089B" w:rsidRDefault="00921066" w:rsidP="0065245C">
            <w:pPr>
              <w:spacing w:after="0" w:line="240" w:lineRule="auto"/>
              <w:rPr>
                <w:rFonts w:ascii="Times New Roman" w:hAnsi="Times New Roman"/>
                <w:sz w:val="28"/>
                <w:szCs w:val="28"/>
              </w:rPr>
            </w:pPr>
            <w:r w:rsidRPr="001C089B">
              <w:rPr>
                <w:rFonts w:ascii="Times New Roman" w:hAnsi="Times New Roman"/>
                <w:sz w:val="28"/>
                <w:szCs w:val="28"/>
              </w:rPr>
              <w:t>2</w:t>
            </w:r>
            <w:r>
              <w:rPr>
                <w:rFonts w:ascii="Times New Roman" w:hAnsi="Times New Roman"/>
                <w:sz w:val="28"/>
                <w:szCs w:val="28"/>
              </w:rPr>
              <w:t>4</w:t>
            </w:r>
          </w:p>
        </w:tc>
      </w:tr>
      <w:tr w:rsidR="00921066" w14:paraId="48C16A55" w14:textId="77777777" w:rsidTr="0065245C">
        <w:tc>
          <w:tcPr>
            <w:tcW w:w="0" w:type="auto"/>
            <w:vMerge/>
            <w:tcBorders>
              <w:top w:val="single" w:sz="4" w:space="0" w:color="auto"/>
              <w:left w:val="single" w:sz="4" w:space="0" w:color="auto"/>
              <w:bottom w:val="single" w:sz="4" w:space="0" w:color="auto"/>
              <w:right w:val="single" w:sz="4" w:space="0" w:color="auto"/>
            </w:tcBorders>
            <w:vAlign w:val="center"/>
            <w:hideMark/>
          </w:tcPr>
          <w:p w14:paraId="09C47620" w14:textId="77777777" w:rsidR="00921066" w:rsidRDefault="00921066" w:rsidP="0065245C">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0F4572E" w14:textId="257AE179" w:rsidR="00921066" w:rsidRPr="001C089B" w:rsidRDefault="00921066" w:rsidP="0065245C">
            <w:pPr>
              <w:spacing w:after="0" w:line="240" w:lineRule="auto"/>
              <w:rPr>
                <w:rFonts w:ascii="Times New Roman" w:hAnsi="Times New Roman"/>
                <w:sz w:val="28"/>
                <w:szCs w:val="28"/>
              </w:rPr>
            </w:pPr>
            <w:r>
              <w:rPr>
                <w:rFonts w:ascii="Times New Roman" w:hAnsi="Times New Roman"/>
                <w:sz w:val="28"/>
                <w:szCs w:val="28"/>
              </w:rPr>
              <w:t>24</w:t>
            </w:r>
          </w:p>
        </w:tc>
      </w:tr>
      <w:tr w:rsidR="00921066" w14:paraId="1DE750C7" w14:textId="77777777" w:rsidTr="0065245C">
        <w:tc>
          <w:tcPr>
            <w:tcW w:w="0" w:type="auto"/>
            <w:vMerge/>
            <w:tcBorders>
              <w:top w:val="single" w:sz="4" w:space="0" w:color="auto"/>
              <w:left w:val="single" w:sz="4" w:space="0" w:color="auto"/>
              <w:bottom w:val="single" w:sz="4" w:space="0" w:color="auto"/>
              <w:right w:val="single" w:sz="4" w:space="0" w:color="auto"/>
            </w:tcBorders>
            <w:vAlign w:val="center"/>
            <w:hideMark/>
          </w:tcPr>
          <w:p w14:paraId="3F192AED" w14:textId="77777777" w:rsidR="00921066" w:rsidRDefault="00921066" w:rsidP="0065245C">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3909D17" w14:textId="77777777" w:rsidR="00921066" w:rsidRPr="001C089B" w:rsidRDefault="00921066" w:rsidP="0065245C">
            <w:pPr>
              <w:spacing w:after="0" w:line="240" w:lineRule="auto"/>
              <w:rPr>
                <w:rFonts w:ascii="Times New Roman" w:hAnsi="Times New Roman"/>
                <w:sz w:val="28"/>
                <w:szCs w:val="28"/>
              </w:rPr>
            </w:pPr>
            <w:r w:rsidRPr="001C089B">
              <w:rPr>
                <w:rFonts w:ascii="Times New Roman" w:hAnsi="Times New Roman"/>
                <w:sz w:val="28"/>
                <w:szCs w:val="28"/>
              </w:rPr>
              <w:t>-</w:t>
            </w:r>
          </w:p>
        </w:tc>
      </w:tr>
      <w:tr w:rsidR="00921066" w14:paraId="73E0799C" w14:textId="77777777" w:rsidTr="0065245C">
        <w:tc>
          <w:tcPr>
            <w:tcW w:w="0" w:type="auto"/>
            <w:vMerge/>
            <w:tcBorders>
              <w:top w:val="single" w:sz="4" w:space="0" w:color="auto"/>
              <w:left w:val="single" w:sz="4" w:space="0" w:color="auto"/>
              <w:bottom w:val="single" w:sz="4" w:space="0" w:color="auto"/>
              <w:right w:val="single" w:sz="4" w:space="0" w:color="auto"/>
            </w:tcBorders>
            <w:vAlign w:val="center"/>
            <w:hideMark/>
          </w:tcPr>
          <w:p w14:paraId="4E129877" w14:textId="77777777" w:rsidR="00921066" w:rsidRDefault="00921066" w:rsidP="0065245C">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3A6FF395" w14:textId="401F791F" w:rsidR="00921066" w:rsidRPr="001C089B" w:rsidRDefault="00921066" w:rsidP="0065245C">
            <w:pPr>
              <w:spacing w:after="0" w:line="240" w:lineRule="auto"/>
              <w:rPr>
                <w:rFonts w:ascii="Times New Roman" w:hAnsi="Times New Roman"/>
                <w:sz w:val="28"/>
                <w:szCs w:val="28"/>
              </w:rPr>
            </w:pPr>
            <w:r>
              <w:rPr>
                <w:rFonts w:ascii="Times New Roman" w:hAnsi="Times New Roman"/>
                <w:sz w:val="28"/>
                <w:szCs w:val="28"/>
              </w:rPr>
              <w:t>-</w:t>
            </w:r>
          </w:p>
        </w:tc>
      </w:tr>
      <w:tr w:rsidR="00921066" w14:paraId="49D4B104"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05A657C0" w14:textId="77777777" w:rsidR="00921066" w:rsidRDefault="00921066"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598120D0" w14:textId="77777777" w:rsidR="00921066" w:rsidRPr="006C5A3A" w:rsidRDefault="00921066" w:rsidP="0065245C">
            <w:pPr>
              <w:spacing w:after="0" w:line="240" w:lineRule="auto"/>
              <w:rPr>
                <w:rFonts w:ascii="Times New Roman" w:hAnsi="Times New Roman"/>
                <w:sz w:val="28"/>
                <w:szCs w:val="28"/>
                <w:lang w:val="en-US"/>
              </w:rPr>
            </w:pPr>
            <w:r>
              <w:rPr>
                <w:rFonts w:ascii="Times New Roman" w:hAnsi="Times New Roman"/>
                <w:sz w:val="28"/>
                <w:szCs w:val="28"/>
                <w:lang w:val="en-US"/>
              </w:rPr>
              <w:t>exam</w:t>
            </w:r>
          </w:p>
        </w:tc>
      </w:tr>
      <w:tr w:rsidR="00921066" w14:paraId="0FA67E0B"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7F97BE0A" w14:textId="77777777" w:rsidR="00921066" w:rsidRDefault="00921066"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7B6292CB" w14:textId="77777777" w:rsidR="00921066" w:rsidRPr="001C089B" w:rsidRDefault="00921066" w:rsidP="0065245C">
            <w:pPr>
              <w:spacing w:after="0" w:line="240" w:lineRule="auto"/>
              <w:rPr>
                <w:rFonts w:ascii="Times New Roman" w:hAnsi="Times New Roman"/>
                <w:sz w:val="28"/>
                <w:szCs w:val="28"/>
              </w:rPr>
            </w:pPr>
            <w:r w:rsidRPr="001C089B">
              <w:rPr>
                <w:rFonts w:ascii="Times New Roman" w:hAnsi="Times New Roman"/>
                <w:sz w:val="28"/>
                <w:szCs w:val="28"/>
              </w:rPr>
              <w:t>4</w:t>
            </w:r>
          </w:p>
        </w:tc>
      </w:tr>
      <w:tr w:rsidR="00921066" w:rsidRPr="00E74182" w14:paraId="1E54A124"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013E2F10" w14:textId="77777777" w:rsidR="00921066" w:rsidRDefault="00921066"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49A01BBB" w14:textId="04162652" w:rsidR="00921066" w:rsidRPr="00921066" w:rsidRDefault="00921066" w:rsidP="00921066">
            <w:pPr>
              <w:spacing w:after="0" w:line="240" w:lineRule="auto"/>
              <w:jc w:val="both"/>
              <w:rPr>
                <w:rFonts w:ascii="Times New Roman" w:hAnsi="Times New Roman"/>
                <w:sz w:val="28"/>
                <w:szCs w:val="28"/>
                <w:lang w:val="be-BY"/>
              </w:rPr>
            </w:pPr>
            <w:r w:rsidRPr="00921066">
              <w:rPr>
                <w:rFonts w:ascii="Times New Roman" w:hAnsi="Times New Roman"/>
                <w:sz w:val="28"/>
                <w:szCs w:val="28"/>
                <w:lang w:val="be-BY"/>
              </w:rPr>
              <w:t>Mastering the academic discipline</w:t>
            </w:r>
            <w:r>
              <w:rPr>
                <w:rFonts w:ascii="Times New Roman" w:hAnsi="Times New Roman"/>
                <w:sz w:val="28"/>
                <w:szCs w:val="28"/>
                <w:lang w:val="be-BY"/>
              </w:rPr>
              <w:t xml:space="preserve"> </w:t>
            </w:r>
            <w:r w:rsidRPr="00921066">
              <w:rPr>
                <w:rFonts w:ascii="Times New Roman" w:hAnsi="Times New Roman"/>
                <w:sz w:val="28"/>
                <w:szCs w:val="28"/>
                <w:lang w:val="be-BY"/>
              </w:rPr>
              <w:t>“National Economy of Belarus”</w:t>
            </w:r>
            <w:r>
              <w:rPr>
                <w:rFonts w:ascii="Times New Roman" w:hAnsi="Times New Roman"/>
                <w:sz w:val="28"/>
                <w:szCs w:val="28"/>
                <w:lang w:val="be-BY"/>
              </w:rPr>
              <w:t xml:space="preserve"> </w:t>
            </w:r>
            <w:r w:rsidRPr="00921066">
              <w:rPr>
                <w:rFonts w:ascii="Times New Roman" w:hAnsi="Times New Roman"/>
                <w:sz w:val="28"/>
                <w:szCs w:val="28"/>
                <w:lang w:val="be-BY"/>
              </w:rPr>
              <w:t>should ensure the formation of basic professional competencies: to understand the features and mechanism of functioning of the national economy, assess the resource potential and competitive advantages, identify trends and prospects for its development to solve current economic problems and implement strategic goals and objectives of socio-economic development.</w:t>
            </w:r>
          </w:p>
        </w:tc>
      </w:tr>
      <w:tr w:rsidR="00921066" w:rsidRPr="00E74182" w14:paraId="301C50F2" w14:textId="77777777" w:rsidTr="0065245C">
        <w:tc>
          <w:tcPr>
            <w:tcW w:w="9570" w:type="dxa"/>
            <w:gridSpan w:val="2"/>
            <w:tcBorders>
              <w:top w:val="single" w:sz="4" w:space="0" w:color="auto"/>
              <w:left w:val="single" w:sz="4" w:space="0" w:color="auto"/>
              <w:bottom w:val="single" w:sz="4" w:space="0" w:color="auto"/>
              <w:right w:val="single" w:sz="4" w:space="0" w:color="auto"/>
            </w:tcBorders>
            <w:hideMark/>
          </w:tcPr>
          <w:p w14:paraId="2FB6969B" w14:textId="77777777" w:rsidR="00921066" w:rsidRPr="00921066" w:rsidRDefault="00921066" w:rsidP="0065245C">
            <w:pPr>
              <w:spacing w:after="0" w:line="240" w:lineRule="auto"/>
              <w:jc w:val="center"/>
              <w:rPr>
                <w:rFonts w:ascii="Times New Roman" w:hAnsi="Times New Roman"/>
                <w:b/>
                <w:sz w:val="28"/>
                <w:szCs w:val="28"/>
                <w:lang w:val="en-US"/>
              </w:rPr>
            </w:pPr>
            <w:r w:rsidRPr="00921066">
              <w:rPr>
                <w:rFonts w:ascii="Times New Roman" w:hAnsi="Times New Roman"/>
                <w:b/>
                <w:sz w:val="28"/>
                <w:szCs w:val="28"/>
                <w:lang w:val="en-US"/>
              </w:rPr>
              <w:t>Summary of the academic discipline:</w:t>
            </w:r>
          </w:p>
          <w:p w14:paraId="4CBDEFBA" w14:textId="371D321F" w:rsidR="00921066" w:rsidRPr="00921066" w:rsidRDefault="00921066" w:rsidP="00921066">
            <w:pPr>
              <w:spacing w:after="0" w:line="240" w:lineRule="auto"/>
              <w:rPr>
                <w:rFonts w:ascii="Times New Roman" w:hAnsi="Times New Roman"/>
                <w:b/>
                <w:sz w:val="28"/>
                <w:szCs w:val="28"/>
                <w:lang w:val="en-US"/>
              </w:rPr>
            </w:pPr>
            <w:r w:rsidRPr="00921066">
              <w:rPr>
                <w:rFonts w:ascii="Times New Roman" w:hAnsi="Times New Roman"/>
                <w:bCs/>
                <w:sz w:val="28"/>
                <w:szCs w:val="28"/>
                <w:lang w:val="en-US" w:eastAsia="en-US"/>
              </w:rPr>
              <w:t xml:space="preserve">           </w:t>
            </w:r>
            <w:r w:rsidRPr="00921066">
              <w:rPr>
                <w:rFonts w:ascii="Times New Roman" w:hAnsi="Times New Roman"/>
                <w:bCs/>
                <w:sz w:val="28"/>
                <w:szCs w:val="28"/>
                <w:lang w:val="en-US"/>
              </w:rPr>
              <w:t>“National Economy of Belarus”</w:t>
            </w:r>
            <w:r w:rsidRPr="00921066">
              <w:rPr>
                <w:rFonts w:ascii="Times New Roman" w:hAnsi="Times New Roman"/>
                <w:bCs/>
                <w:sz w:val="28"/>
                <w:szCs w:val="28"/>
                <w:lang w:val="en-US" w:eastAsia="en-US"/>
              </w:rPr>
              <w:t xml:space="preserve"> is a practical academic discipline, the development of which includes work in the following areas:</w:t>
            </w:r>
          </w:p>
          <w:p w14:paraId="2DA28EF5" w14:textId="77777777" w:rsidR="00921066" w:rsidRPr="00921066" w:rsidRDefault="00921066" w:rsidP="00921066">
            <w:pPr>
              <w:shd w:val="clear" w:color="auto" w:fill="FFFFFF"/>
              <w:spacing w:after="0" w:line="240" w:lineRule="auto"/>
              <w:ind w:firstLine="709"/>
              <w:rPr>
                <w:rFonts w:ascii="Times New Roman" w:hAnsi="Times New Roman"/>
                <w:bCs/>
                <w:sz w:val="28"/>
                <w:szCs w:val="28"/>
                <w:lang w:val="en-US" w:eastAsia="en-US"/>
              </w:rPr>
            </w:pPr>
            <w:r w:rsidRPr="00921066">
              <w:rPr>
                <w:rFonts w:ascii="Times New Roman" w:hAnsi="Times New Roman"/>
                <w:bCs/>
                <w:sz w:val="28"/>
                <w:szCs w:val="28"/>
                <w:lang w:val="en-US" w:eastAsia="en-US"/>
              </w:rPr>
              <w:t>- formation of an idea of the structure and fundamentals of the functioning of the national economy;</w:t>
            </w:r>
          </w:p>
          <w:p w14:paraId="5053256B" w14:textId="77777777" w:rsidR="00921066" w:rsidRPr="00921066" w:rsidRDefault="00921066" w:rsidP="00921066">
            <w:pPr>
              <w:shd w:val="clear" w:color="auto" w:fill="FFFFFF"/>
              <w:spacing w:after="0" w:line="240" w:lineRule="auto"/>
              <w:ind w:firstLine="709"/>
              <w:rPr>
                <w:rFonts w:ascii="Times New Roman" w:hAnsi="Times New Roman"/>
                <w:bCs/>
                <w:sz w:val="28"/>
                <w:szCs w:val="28"/>
                <w:lang w:val="en-US" w:eastAsia="en-US"/>
              </w:rPr>
            </w:pPr>
            <w:r w:rsidRPr="00921066">
              <w:rPr>
                <w:rFonts w:ascii="Times New Roman" w:hAnsi="Times New Roman"/>
                <w:bCs/>
                <w:sz w:val="28"/>
                <w:szCs w:val="28"/>
                <w:lang w:val="en-US" w:eastAsia="en-US"/>
              </w:rPr>
              <w:t>- the basics of assessing the results of the national economy of Belarus and its regions;</w:t>
            </w:r>
          </w:p>
          <w:p w14:paraId="03CB7A37" w14:textId="20CF609A" w:rsidR="00921066" w:rsidRPr="00921066" w:rsidRDefault="00921066" w:rsidP="00921066">
            <w:pPr>
              <w:shd w:val="clear" w:color="auto" w:fill="FFFFFF"/>
              <w:spacing w:after="0" w:line="240" w:lineRule="auto"/>
              <w:ind w:firstLine="709"/>
              <w:rPr>
                <w:rFonts w:ascii="Times New Roman" w:hAnsi="Times New Roman"/>
                <w:bCs/>
                <w:sz w:val="28"/>
                <w:szCs w:val="28"/>
                <w:lang w:val="en-US" w:eastAsia="en-US"/>
              </w:rPr>
            </w:pPr>
            <w:r w:rsidRPr="00921066">
              <w:rPr>
                <w:rFonts w:ascii="Times New Roman" w:hAnsi="Times New Roman"/>
                <w:bCs/>
                <w:sz w:val="28"/>
                <w:szCs w:val="28"/>
                <w:lang w:val="en-US" w:eastAsia="en-US"/>
              </w:rPr>
              <w:t>- fundamentals of decision-making on the development of the national economy of Belarus.</w:t>
            </w:r>
          </w:p>
        </w:tc>
      </w:tr>
    </w:tbl>
    <w:p w14:paraId="495A19E6" w14:textId="77777777" w:rsidR="00921066" w:rsidRDefault="00921066" w:rsidP="00921066">
      <w:pPr>
        <w:rPr>
          <w:rFonts w:ascii="Times New Roman" w:eastAsia="Times New Roman" w:hAnsi="Times New Roman"/>
          <w:sz w:val="28"/>
          <w:szCs w:val="28"/>
          <w:lang w:val="en-US"/>
        </w:rPr>
      </w:pPr>
    </w:p>
    <w:p w14:paraId="20A0590F" w14:textId="77777777" w:rsidR="00921066" w:rsidRPr="00E66980" w:rsidRDefault="00921066" w:rsidP="00921066">
      <w:pPr>
        <w:rPr>
          <w:lang w:val="en-US"/>
        </w:rPr>
      </w:pPr>
    </w:p>
    <w:p w14:paraId="75A02D38" w14:textId="77777777" w:rsidR="00921066" w:rsidRPr="00921066" w:rsidRDefault="00921066">
      <w:pPr>
        <w:rPr>
          <w:lang w:val="en-US"/>
        </w:rPr>
      </w:pPr>
    </w:p>
    <w:sectPr w:rsidR="00921066" w:rsidRPr="00921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F2"/>
    <w:rsid w:val="002E6E8D"/>
    <w:rsid w:val="00520EEB"/>
    <w:rsid w:val="005E4B46"/>
    <w:rsid w:val="008442F2"/>
    <w:rsid w:val="008D7720"/>
    <w:rsid w:val="00914A3A"/>
    <w:rsid w:val="00921066"/>
    <w:rsid w:val="00B376A0"/>
    <w:rsid w:val="00D626ED"/>
    <w:rsid w:val="00E528F2"/>
    <w:rsid w:val="00E74182"/>
    <w:rsid w:val="00EE1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6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0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210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6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0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21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2025-07-18T11:38:00Z</dcterms:created>
  <dcterms:modified xsi:type="dcterms:W3CDTF">2025-07-18T11:38:00Z</dcterms:modified>
</cp:coreProperties>
</file>