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B5" w:rsidRPr="002934B5" w:rsidRDefault="002934B5" w:rsidP="002934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4B5">
        <w:rPr>
          <w:rFonts w:ascii="Times New Roman" w:hAnsi="Times New Roman"/>
          <w:b/>
          <w:sz w:val="28"/>
          <w:szCs w:val="28"/>
          <w:lang w:val="ru-RU"/>
        </w:rPr>
        <w:t>Наименование учебной дисциплины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934B5" w:rsidRPr="002934B5" w:rsidRDefault="002934B5" w:rsidP="002934B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34B5">
        <w:rPr>
          <w:rFonts w:ascii="Times New Roman" w:hAnsi="Times New Roman"/>
          <w:b/>
          <w:sz w:val="28"/>
          <w:szCs w:val="28"/>
          <w:lang w:val="ru-RU"/>
        </w:rPr>
        <w:t>«Архитектура вычислительных систем»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58"/>
        <w:gridCol w:w="4787"/>
      </w:tblGrid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Код и наименование специальности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1-26 03 01 «Управление информационными ресурсами»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 обучения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 обучения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аудиторных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Лекции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Семинарские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b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Экзамен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зачетных единиц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2934B5" w:rsidTr="002934B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Формируемые компетенции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Default="002934B5" w:rsidP="002934B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Анализировать технические решения для формирования аппаратной и программной составляющих информационной инфраструктуры с учетом методов дискретной математики</w:t>
            </w:r>
          </w:p>
        </w:tc>
      </w:tr>
      <w:tr w:rsidR="002934B5" w:rsidTr="002934B5"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B5" w:rsidRPr="002934B5" w:rsidRDefault="002934B5" w:rsidP="002934B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934B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Краткое содержание учебной дисциплины:</w:t>
            </w:r>
          </w:p>
          <w:p w:rsidR="002934B5" w:rsidRDefault="002934B5" w:rsidP="002934B5">
            <w:pPr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Введение в архитектуру вычислительных систем</w:t>
            </w:r>
          </w:p>
          <w:p w:rsidR="002934B5" w:rsidRDefault="002934B5" w:rsidP="002934B5">
            <w:pPr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Структура современного персонального комп</w:t>
            </w:r>
            <w:bookmarkStart w:id="0" w:name="_GoBack"/>
            <w:bookmarkEnd w:id="0"/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ьютера</w:t>
            </w:r>
          </w:p>
          <w:p w:rsidR="002934B5" w:rsidRDefault="002934B5" w:rsidP="002934B5">
            <w:pPr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Арифметические и логические основы цифровой техники</w:t>
            </w:r>
          </w:p>
          <w:p w:rsidR="002934B5" w:rsidRDefault="002934B5" w:rsidP="002934B5">
            <w:pPr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Программное обеспечение вычислительных систем</w:t>
            </w:r>
          </w:p>
          <w:p w:rsidR="002934B5" w:rsidRDefault="002934B5" w:rsidP="002934B5">
            <w:pPr>
              <w:ind w:firstLine="709"/>
              <w:jc w:val="both"/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Параллельные компьютерные архитектуры</w:t>
            </w:r>
          </w:p>
          <w:p w:rsidR="002934B5" w:rsidRDefault="002934B5" w:rsidP="002934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val="ru-RU" w:eastAsia="ko-KR"/>
              </w:rPr>
              <w:t>Компьютерные сети</w:t>
            </w:r>
          </w:p>
        </w:tc>
      </w:tr>
    </w:tbl>
    <w:p w:rsidR="00E82FDF" w:rsidRDefault="00E82FDF"/>
    <w:sectPr w:rsidR="00E8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F8"/>
    <w:rsid w:val="002934B5"/>
    <w:rsid w:val="00591CF8"/>
    <w:rsid w:val="00E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3031"/>
  <w15:chartTrackingRefBased/>
  <w15:docId w15:val="{F2306B6A-7959-406D-BFE9-DDD3994D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B5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B5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2022-11-26T09:37:00Z</dcterms:created>
  <dcterms:modified xsi:type="dcterms:W3CDTF">2022-11-26T09:38:00Z</dcterms:modified>
</cp:coreProperties>
</file>