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B" w:rsidRDefault="0040601B" w:rsidP="0040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40601B" w:rsidRDefault="0040601B" w:rsidP="0040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40601B">
        <w:rPr>
          <w:rFonts w:ascii="Times New Roman" w:hAnsi="Times New Roman"/>
          <w:b/>
          <w:sz w:val="28"/>
          <w:szCs w:val="28"/>
          <w:lang w:val="en-US"/>
        </w:rPr>
        <w:t>Management of the information infrastructure of the organization and audit of information technologies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40601B" w:rsidRDefault="0040601B" w:rsidP="0040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P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601B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1-25 01 12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Pr="007B43D1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0601B" w:rsidTr="0040601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0601B" w:rsidTr="004060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01B" w:rsidTr="004060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01B" w:rsidTr="004060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1B" w:rsidRDefault="00406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P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40601B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 w:rsidP="00DF6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0601B" w:rsidRPr="004F10EE" w:rsidTr="004060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Pr="0040601B" w:rsidRDefault="0040601B" w:rsidP="00406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>Management of the information infrastructure of the organization and audit of information technologies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should ensure the formation of the following competence: apply the principles of managing the information infrastructure of the organization, determine the requirements for its functionality, develop and implement plans for conducting an IT audit</w:t>
            </w:r>
          </w:p>
        </w:tc>
      </w:tr>
      <w:tr w:rsidR="0040601B" w:rsidRPr="004F10EE" w:rsidTr="004060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1B" w:rsidRDefault="00406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0601B" w:rsidRPr="0040601B" w:rsidRDefault="0040601B" w:rsidP="0040601B">
            <w:pPr>
              <w:spacing w:after="0" w:line="240" w:lineRule="auto"/>
              <w:ind w:firstLine="709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>Management of the information infrastructure of the organization and audit of information technologies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an academic discipline of practical orientation, the development of which includes work in the following areas: </w:t>
            </w:r>
            <w:r w:rsidRPr="0040601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mastering the concepts of the IT infrastructure of the enterprise and methods of managing it; </w:t>
            </w:r>
            <w:r w:rsidRPr="0040601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studying modern methods of managing and organizing the provision of IT services in the company; </w:t>
            </w:r>
            <w:r w:rsidRPr="0040601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studying existing standards, best world practices and models of management and management of the IT infrastructure of the enterprise (ISO / IEC 20000, COBIT, ITIL); </w:t>
            </w:r>
            <w:r w:rsidRPr="0040601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acquiring skills in developing metrics for managing the IT infrastructure of the enterprise and key performance indicators; </w:t>
            </w:r>
            <w:r w:rsidRPr="0040601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4060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acquiring skills in assessing the economic efficiency of the IT infrastructure of the enterprise</w:t>
            </w:r>
          </w:p>
        </w:tc>
      </w:tr>
    </w:tbl>
    <w:p w:rsidR="0040601B" w:rsidRDefault="0040601B" w:rsidP="0040601B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40601B" w:rsidRPr="0040601B" w:rsidRDefault="0040601B" w:rsidP="008C4469">
      <w:pPr>
        <w:spacing w:after="0" w:line="240" w:lineRule="auto"/>
        <w:rPr>
          <w:lang w:val="en-US"/>
        </w:rPr>
      </w:pPr>
    </w:p>
    <w:sectPr w:rsidR="0040601B" w:rsidRPr="0040601B" w:rsidSect="0093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2A"/>
    <w:multiLevelType w:val="hybridMultilevel"/>
    <w:tmpl w:val="18DC3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04211"/>
    <w:multiLevelType w:val="multilevel"/>
    <w:tmpl w:val="9AB6B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04E7A"/>
    <w:multiLevelType w:val="multilevel"/>
    <w:tmpl w:val="AB2070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9532F"/>
    <w:multiLevelType w:val="hybridMultilevel"/>
    <w:tmpl w:val="FAF05B26"/>
    <w:lvl w:ilvl="0" w:tplc="DD9EA5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608E60BA"/>
    <w:multiLevelType w:val="hybridMultilevel"/>
    <w:tmpl w:val="3098C350"/>
    <w:lvl w:ilvl="0" w:tplc="BA7EF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D3C29"/>
    <w:rsid w:val="00197C05"/>
    <w:rsid w:val="001B23E0"/>
    <w:rsid w:val="00272E1E"/>
    <w:rsid w:val="0027762B"/>
    <w:rsid w:val="002F1A63"/>
    <w:rsid w:val="00355CEA"/>
    <w:rsid w:val="00401BE9"/>
    <w:rsid w:val="0040601B"/>
    <w:rsid w:val="00437D62"/>
    <w:rsid w:val="004876D3"/>
    <w:rsid w:val="004E72FF"/>
    <w:rsid w:val="004F10EE"/>
    <w:rsid w:val="005C784B"/>
    <w:rsid w:val="005D39A4"/>
    <w:rsid w:val="00664EAF"/>
    <w:rsid w:val="00682E6F"/>
    <w:rsid w:val="007B43D1"/>
    <w:rsid w:val="008442F2"/>
    <w:rsid w:val="008C4469"/>
    <w:rsid w:val="008D7720"/>
    <w:rsid w:val="00932B60"/>
    <w:rsid w:val="00952CCF"/>
    <w:rsid w:val="00BD7BE0"/>
    <w:rsid w:val="00BF0229"/>
    <w:rsid w:val="00C15C02"/>
    <w:rsid w:val="00C91E41"/>
    <w:rsid w:val="00D626ED"/>
    <w:rsid w:val="00E16FFB"/>
    <w:rsid w:val="00E528F2"/>
    <w:rsid w:val="00ED4F68"/>
    <w:rsid w:val="00F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0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0601B"/>
    <w:rPr>
      <w:b/>
      <w:bCs/>
    </w:rPr>
  </w:style>
  <w:style w:type="character" w:customStyle="1" w:styleId="rynqvb">
    <w:name w:val="rynqvb"/>
    <w:basedOn w:val="a0"/>
    <w:rsid w:val="00406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E9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0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0601B"/>
    <w:rPr>
      <w:b/>
      <w:bCs/>
    </w:rPr>
  </w:style>
  <w:style w:type="character" w:customStyle="1" w:styleId="rynqvb">
    <w:name w:val="rynqvb"/>
    <w:basedOn w:val="a0"/>
    <w:rsid w:val="0040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2025-07-21T13:13:00Z</dcterms:created>
  <dcterms:modified xsi:type="dcterms:W3CDTF">2025-07-21T13:13:00Z</dcterms:modified>
</cp:coreProperties>
</file>