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D7" w:rsidRDefault="001A29D7" w:rsidP="001A29D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A29D7" w:rsidRDefault="001A29D7" w:rsidP="001D1ED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A29D7">
        <w:rPr>
          <w:rFonts w:ascii="Times New Roman" w:hAnsi="Times New Roman"/>
          <w:b/>
          <w:sz w:val="28"/>
          <w:szCs w:val="28"/>
          <w:lang w:val="en-US"/>
        </w:rPr>
        <w:t xml:space="preserve">History of </w:t>
      </w:r>
      <w:r w:rsidR="00EF0588">
        <w:rPr>
          <w:rFonts w:ascii="Times New Roman" w:hAnsi="Times New Roman"/>
          <w:b/>
          <w:sz w:val="28"/>
          <w:szCs w:val="28"/>
          <w:lang w:val="en-US"/>
        </w:rPr>
        <w:t>W</w:t>
      </w:r>
      <w:r w:rsidRPr="001A29D7">
        <w:rPr>
          <w:rFonts w:ascii="Times New Roman" w:hAnsi="Times New Roman"/>
          <w:b/>
          <w:sz w:val="28"/>
          <w:szCs w:val="28"/>
          <w:lang w:val="en-US"/>
        </w:rPr>
        <w:t xml:space="preserve">orld </w:t>
      </w:r>
      <w:r w:rsidR="00EF0588">
        <w:rPr>
          <w:rFonts w:ascii="Times New Roman" w:hAnsi="Times New Roman"/>
          <w:b/>
          <w:sz w:val="28"/>
          <w:szCs w:val="28"/>
          <w:lang w:val="en-US"/>
        </w:rPr>
        <w:t>L</w:t>
      </w:r>
      <w:r w:rsidRPr="001A29D7">
        <w:rPr>
          <w:rFonts w:ascii="Times New Roman" w:hAnsi="Times New Roman"/>
          <w:b/>
          <w:sz w:val="28"/>
          <w:szCs w:val="28"/>
          <w:lang w:val="en-US"/>
        </w:rPr>
        <w:t xml:space="preserve">iterature of the 20th – early 21st </w:t>
      </w:r>
      <w:r w:rsidR="00EF0588">
        <w:rPr>
          <w:rFonts w:ascii="Times New Roman" w:hAnsi="Times New Roman"/>
          <w:b/>
          <w:sz w:val="28"/>
          <w:szCs w:val="28"/>
          <w:lang w:val="en-US"/>
        </w:rPr>
        <w:t>C</w:t>
      </w:r>
      <w:r w:rsidRPr="001A29D7">
        <w:rPr>
          <w:rFonts w:ascii="Times New Roman" w:hAnsi="Times New Roman"/>
          <w:b/>
          <w:sz w:val="28"/>
          <w:szCs w:val="28"/>
          <w:lang w:val="en-US"/>
        </w:rPr>
        <w:t>enturies</w:t>
      </w:r>
      <w:bookmarkEnd w:id="0"/>
      <w:r>
        <w:rPr>
          <w:rFonts w:ascii="Times New Roman" w:hAnsi="Times New Roman"/>
          <w:b/>
          <w:sz w:val="28"/>
          <w:szCs w:val="28"/>
          <w:lang w:val="en-US"/>
        </w:rPr>
        <w:t>”</w:t>
      </w:r>
    </w:p>
    <w:p w:rsidR="001D1ED5" w:rsidRDefault="001D1ED5" w:rsidP="001D1ED5">
      <w:pPr>
        <w:spacing w:after="0" w:line="240" w:lineRule="auto"/>
        <w:jc w:val="center"/>
        <w:rPr>
          <w:rFonts w:ascii="Times New Roman" w:hAnsi="Times New Roman"/>
          <w:b/>
          <w:sz w:val="28"/>
          <w:szCs w:val="28"/>
          <w:lang w:val="en-US"/>
        </w:rPr>
      </w:pPr>
    </w:p>
    <w:tbl>
      <w:tblPr>
        <w:tblStyle w:val="af0"/>
        <w:tblW w:w="0" w:type="auto"/>
        <w:tblLook w:val="04A0" w:firstRow="1" w:lastRow="0" w:firstColumn="1" w:lastColumn="0" w:noHBand="0" w:noVBand="1"/>
      </w:tblPr>
      <w:tblGrid>
        <w:gridCol w:w="3227"/>
        <w:gridCol w:w="6343"/>
      </w:tblGrid>
      <w:tr w:rsidR="001A29D7" w:rsidRPr="00982275" w:rsidTr="001A29D7">
        <w:tc>
          <w:tcPr>
            <w:tcW w:w="3227"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Style w:val="ab"/>
                <w:rFonts w:ascii="Times New Roman" w:hAnsi="Times New Roman"/>
                <w:color w:val="000000"/>
                <w:sz w:val="26"/>
                <w:szCs w:val="2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jc w:val="both"/>
              <w:rPr>
                <w:rFonts w:ascii="Times New Roman" w:eastAsia="Times New Roman" w:hAnsi="Times New Roman"/>
                <w:sz w:val="26"/>
                <w:szCs w:val="26"/>
                <w:lang w:val="en-US"/>
              </w:rPr>
            </w:pPr>
            <w:r w:rsidRPr="00982275">
              <w:rPr>
                <w:rFonts w:ascii="Times New Roman" w:hAnsi="Times New Roman"/>
                <w:sz w:val="26"/>
                <w:szCs w:val="26"/>
                <w:lang w:val="be-BY"/>
              </w:rPr>
              <w:t xml:space="preserve">1-02 03 01 </w:t>
            </w:r>
            <w:r w:rsidRPr="00982275">
              <w:rPr>
                <w:rFonts w:ascii="Times New Roman" w:hAnsi="Times New Roman"/>
                <w:sz w:val="26"/>
                <w:szCs w:val="26"/>
                <w:lang w:val="en-US"/>
              </w:rPr>
              <w:t>Belarusian Language and Literature</w:t>
            </w:r>
          </w:p>
        </w:tc>
      </w:tr>
      <w:tr w:rsidR="001A29D7" w:rsidRPr="00982275" w:rsidTr="001A29D7">
        <w:tc>
          <w:tcPr>
            <w:tcW w:w="3227"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rPr>
            </w:pPr>
            <w:r w:rsidRPr="00982275">
              <w:rPr>
                <w:rFonts w:ascii="Times New Roman" w:hAnsi="Times New Roman"/>
                <w:sz w:val="26"/>
                <w:szCs w:val="26"/>
              </w:rPr>
              <w:t>4</w:t>
            </w:r>
          </w:p>
        </w:tc>
      </w:tr>
      <w:tr w:rsidR="001A29D7" w:rsidRPr="00982275" w:rsidTr="001A29D7">
        <w:tc>
          <w:tcPr>
            <w:tcW w:w="3227"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lang w:val="en-US"/>
              </w:rPr>
            </w:pPr>
            <w:r w:rsidRPr="00982275">
              <w:rPr>
                <w:rFonts w:ascii="Times New Roman" w:hAnsi="Times New Roman"/>
                <w:sz w:val="26"/>
                <w:szCs w:val="26"/>
                <w:lang w:val="en-US"/>
              </w:rPr>
              <w:t>7</w:t>
            </w:r>
          </w:p>
        </w:tc>
      </w:tr>
      <w:tr w:rsidR="001A29D7" w:rsidRPr="00982275" w:rsidTr="001A29D7">
        <w:tc>
          <w:tcPr>
            <w:tcW w:w="3227"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lang w:val="en-US"/>
              </w:rPr>
            </w:pPr>
            <w:r w:rsidRPr="00982275">
              <w:rPr>
                <w:rFonts w:ascii="Times New Roman" w:hAnsi="Times New Roman"/>
                <w:sz w:val="26"/>
                <w:szCs w:val="26"/>
                <w:lang w:val="en-US"/>
              </w:rPr>
              <w:t>48</w:t>
            </w:r>
          </w:p>
        </w:tc>
      </w:tr>
      <w:tr w:rsidR="001A29D7" w:rsidRPr="00982275" w:rsidTr="001A29D7">
        <w:tc>
          <w:tcPr>
            <w:tcW w:w="3227" w:type="dxa"/>
            <w:vMerge w:val="restart"/>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Lectures</w:t>
            </w:r>
          </w:p>
          <w:p w:rsidR="001A29D7" w:rsidRPr="00982275" w:rsidRDefault="001A29D7">
            <w:pPr>
              <w:spacing w:after="0" w:line="240" w:lineRule="auto"/>
              <w:rPr>
                <w:rFonts w:ascii="Times New Roman" w:hAnsi="Times New Roman"/>
                <w:b/>
                <w:sz w:val="26"/>
                <w:szCs w:val="26"/>
                <w:lang w:val="en-US"/>
              </w:rPr>
            </w:pPr>
            <w:r w:rsidRPr="00982275">
              <w:rPr>
                <w:rFonts w:ascii="Times New Roman" w:hAnsi="Times New Roman"/>
                <w:b/>
                <w:sz w:val="26"/>
                <w:szCs w:val="26"/>
                <w:lang w:val="en-US"/>
              </w:rPr>
              <w:t xml:space="preserve">Seminar classes </w:t>
            </w:r>
          </w:p>
          <w:p w:rsidR="001A29D7" w:rsidRPr="00982275" w:rsidRDefault="001A29D7">
            <w:pPr>
              <w:spacing w:after="0" w:line="240" w:lineRule="auto"/>
              <w:rPr>
                <w:rFonts w:ascii="Times New Roman" w:hAnsi="Times New Roman"/>
                <w:b/>
                <w:sz w:val="26"/>
                <w:szCs w:val="26"/>
                <w:lang w:val="en-US"/>
              </w:rPr>
            </w:pPr>
            <w:r w:rsidRPr="00982275">
              <w:rPr>
                <w:rFonts w:ascii="Times New Roman" w:hAnsi="Times New Roman"/>
                <w:b/>
                <w:sz w:val="26"/>
                <w:szCs w:val="26"/>
                <w:lang w:val="en-US"/>
              </w:rPr>
              <w:t>Practical classes</w:t>
            </w:r>
          </w:p>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lang w:val="en-US"/>
              </w:rPr>
            </w:pPr>
            <w:r w:rsidRPr="00982275">
              <w:rPr>
                <w:rFonts w:ascii="Times New Roman" w:hAnsi="Times New Roman"/>
                <w:sz w:val="26"/>
                <w:szCs w:val="26"/>
              </w:rPr>
              <w:t>2</w:t>
            </w:r>
            <w:r w:rsidRPr="00982275">
              <w:rPr>
                <w:rFonts w:ascii="Times New Roman" w:hAnsi="Times New Roman"/>
                <w:sz w:val="26"/>
                <w:szCs w:val="26"/>
                <w:lang w:val="en-US"/>
              </w:rPr>
              <w:t>4</w:t>
            </w:r>
          </w:p>
        </w:tc>
      </w:tr>
      <w:tr w:rsidR="001A29D7" w:rsidRPr="00982275" w:rsidTr="001A29D7">
        <w:tc>
          <w:tcPr>
            <w:tcW w:w="0" w:type="auto"/>
            <w:vMerge/>
            <w:tcBorders>
              <w:top w:val="single" w:sz="4" w:space="0" w:color="auto"/>
              <w:left w:val="single" w:sz="4" w:space="0" w:color="auto"/>
              <w:bottom w:val="single" w:sz="4" w:space="0" w:color="auto"/>
              <w:right w:val="single" w:sz="4" w:space="0" w:color="auto"/>
            </w:tcBorders>
            <w:vAlign w:val="center"/>
            <w:hideMark/>
          </w:tcPr>
          <w:p w:rsidR="001A29D7" w:rsidRPr="00982275" w:rsidRDefault="001A29D7">
            <w:pPr>
              <w:spacing w:after="0" w:line="240" w:lineRule="auto"/>
              <w:rPr>
                <w:rFonts w:ascii="Times New Roman" w:eastAsia="Times New Roman" w:hAnsi="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lang w:val="en-US"/>
              </w:rPr>
            </w:pPr>
            <w:r w:rsidRPr="00982275">
              <w:rPr>
                <w:rFonts w:ascii="Times New Roman" w:hAnsi="Times New Roman"/>
                <w:sz w:val="26"/>
                <w:szCs w:val="26"/>
                <w:lang w:val="en-US"/>
              </w:rPr>
              <w:t>–</w:t>
            </w:r>
          </w:p>
        </w:tc>
      </w:tr>
      <w:tr w:rsidR="001A29D7" w:rsidRPr="00982275" w:rsidTr="001A29D7">
        <w:tc>
          <w:tcPr>
            <w:tcW w:w="0" w:type="auto"/>
            <w:vMerge/>
            <w:tcBorders>
              <w:top w:val="single" w:sz="4" w:space="0" w:color="auto"/>
              <w:left w:val="single" w:sz="4" w:space="0" w:color="auto"/>
              <w:bottom w:val="single" w:sz="4" w:space="0" w:color="auto"/>
              <w:right w:val="single" w:sz="4" w:space="0" w:color="auto"/>
            </w:tcBorders>
            <w:vAlign w:val="center"/>
            <w:hideMark/>
          </w:tcPr>
          <w:p w:rsidR="001A29D7" w:rsidRPr="00982275" w:rsidRDefault="001A29D7">
            <w:pPr>
              <w:spacing w:after="0" w:line="240" w:lineRule="auto"/>
              <w:rPr>
                <w:rFonts w:ascii="Times New Roman" w:eastAsia="Times New Roman" w:hAnsi="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lang w:val="en-US"/>
              </w:rPr>
            </w:pPr>
            <w:r w:rsidRPr="00982275">
              <w:rPr>
                <w:rFonts w:ascii="Times New Roman" w:hAnsi="Times New Roman"/>
                <w:sz w:val="26"/>
                <w:szCs w:val="26"/>
                <w:lang w:val="en-US"/>
              </w:rPr>
              <w:t>24</w:t>
            </w:r>
          </w:p>
        </w:tc>
      </w:tr>
      <w:tr w:rsidR="001A29D7" w:rsidRPr="00982275" w:rsidTr="001A29D7">
        <w:tc>
          <w:tcPr>
            <w:tcW w:w="0" w:type="auto"/>
            <w:vMerge/>
            <w:tcBorders>
              <w:top w:val="single" w:sz="4" w:space="0" w:color="auto"/>
              <w:left w:val="single" w:sz="4" w:space="0" w:color="auto"/>
              <w:bottom w:val="single" w:sz="4" w:space="0" w:color="auto"/>
              <w:right w:val="single" w:sz="4" w:space="0" w:color="auto"/>
            </w:tcBorders>
            <w:vAlign w:val="center"/>
            <w:hideMark/>
          </w:tcPr>
          <w:p w:rsidR="001A29D7" w:rsidRPr="00982275" w:rsidRDefault="001A29D7">
            <w:pPr>
              <w:spacing w:after="0" w:line="240" w:lineRule="auto"/>
              <w:rPr>
                <w:rFonts w:ascii="Times New Roman" w:eastAsia="Times New Roman" w:hAnsi="Times New Roman"/>
                <w:b/>
                <w:sz w:val="26"/>
                <w:szCs w:val="26"/>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rPr>
            </w:pPr>
            <w:r w:rsidRPr="00982275">
              <w:rPr>
                <w:rFonts w:ascii="Times New Roman" w:hAnsi="Times New Roman"/>
                <w:sz w:val="26"/>
                <w:szCs w:val="26"/>
              </w:rPr>
              <w:t>–</w:t>
            </w:r>
          </w:p>
        </w:tc>
      </w:tr>
      <w:tr w:rsidR="001A29D7" w:rsidRPr="00982275" w:rsidTr="001A29D7">
        <w:tc>
          <w:tcPr>
            <w:tcW w:w="3227"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Form of the current assessment (</w:t>
            </w:r>
            <w:r w:rsidRPr="00982275">
              <w:rPr>
                <w:rFonts w:ascii="Times New Roman" w:hAnsi="Times New Roman"/>
                <w:b/>
                <w:i/>
                <w:sz w:val="26"/>
                <w:szCs w:val="26"/>
                <w:lang w:val="en-US"/>
              </w:rPr>
              <w:t>credit/ graded credit /exam</w:t>
            </w:r>
            <w:r w:rsidRPr="00982275">
              <w:rPr>
                <w:rFonts w:ascii="Times New Roman" w:hAnsi="Times New Roman"/>
                <w:b/>
                <w:sz w:val="26"/>
                <w:szCs w:val="26"/>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hAnsi="Times New Roman"/>
                <w:sz w:val="26"/>
                <w:szCs w:val="26"/>
                <w:lang w:val="en-US"/>
              </w:rPr>
            </w:pPr>
            <w:r w:rsidRPr="00982275">
              <w:rPr>
                <w:rFonts w:ascii="Times New Roman" w:hAnsi="Times New Roman"/>
                <w:sz w:val="26"/>
                <w:szCs w:val="26"/>
                <w:lang w:val="en-US"/>
              </w:rPr>
              <w:t>exam</w:t>
            </w:r>
          </w:p>
        </w:tc>
      </w:tr>
      <w:tr w:rsidR="001A29D7" w:rsidRPr="00982275" w:rsidTr="001A29D7">
        <w:tc>
          <w:tcPr>
            <w:tcW w:w="3227"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sz w:val="26"/>
                <w:szCs w:val="26"/>
              </w:rPr>
            </w:pPr>
            <w:r w:rsidRPr="00982275">
              <w:rPr>
                <w:rFonts w:ascii="Times New Roman" w:hAnsi="Times New Roman"/>
                <w:sz w:val="26"/>
                <w:szCs w:val="26"/>
              </w:rPr>
              <w:t>3</w:t>
            </w:r>
          </w:p>
        </w:tc>
      </w:tr>
      <w:tr w:rsidR="001A29D7" w:rsidRPr="00965F5D" w:rsidTr="001A29D7">
        <w:tc>
          <w:tcPr>
            <w:tcW w:w="3227" w:type="dxa"/>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rPr>
                <w:rFonts w:ascii="Times New Roman" w:eastAsia="Times New Roman" w:hAnsi="Times New Roman"/>
                <w:b/>
                <w:sz w:val="26"/>
                <w:szCs w:val="26"/>
                <w:lang w:val="en-US"/>
              </w:rPr>
            </w:pPr>
            <w:r w:rsidRPr="00982275">
              <w:rPr>
                <w:rFonts w:ascii="Times New Roman" w:hAnsi="Times New Roman"/>
                <w:b/>
                <w:sz w:val="26"/>
                <w:szCs w:val="26"/>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A29D7" w:rsidRPr="00982275" w:rsidRDefault="001A29D7" w:rsidP="001A29D7">
            <w:pPr>
              <w:spacing w:after="0" w:line="240" w:lineRule="auto"/>
              <w:ind w:firstLine="709"/>
              <w:jc w:val="both"/>
              <w:rPr>
                <w:rFonts w:ascii="Times New Roman" w:hAnsi="Times New Roman"/>
                <w:sz w:val="26"/>
                <w:szCs w:val="26"/>
                <w:lang w:val="en-US"/>
              </w:rPr>
            </w:pPr>
            <w:r w:rsidRPr="00982275">
              <w:rPr>
                <w:rFonts w:ascii="Times New Roman" w:hAnsi="Times New Roman"/>
                <w:sz w:val="26"/>
                <w:szCs w:val="26"/>
                <w:lang w:val="en-US"/>
              </w:rPr>
              <w:t>U</w:t>
            </w:r>
            <w:r w:rsidR="00982275" w:rsidRPr="00982275">
              <w:rPr>
                <w:rFonts w:ascii="Times New Roman" w:hAnsi="Times New Roman"/>
                <w:sz w:val="26"/>
                <w:szCs w:val="26"/>
              </w:rPr>
              <w:t>С</w:t>
            </w:r>
            <w:r w:rsidRPr="00982275">
              <w:rPr>
                <w:rFonts w:ascii="Times New Roman" w:hAnsi="Times New Roman"/>
                <w:sz w:val="26"/>
                <w:szCs w:val="26"/>
                <w:lang w:val="en-US"/>
              </w:rPr>
              <w:t>-7. Have a humanistic worldview, qualities of citizenship and patriotism, understand the social significance of future professional activity;</w:t>
            </w:r>
          </w:p>
          <w:p w:rsidR="001A29D7" w:rsidRPr="00982275" w:rsidRDefault="001A29D7" w:rsidP="001A29D7">
            <w:pPr>
              <w:spacing w:after="0" w:line="240" w:lineRule="auto"/>
              <w:ind w:firstLine="709"/>
              <w:jc w:val="both"/>
              <w:rPr>
                <w:rFonts w:ascii="Times New Roman" w:hAnsi="Times New Roman"/>
                <w:sz w:val="26"/>
                <w:szCs w:val="26"/>
                <w:lang w:val="en-US"/>
              </w:rPr>
            </w:pPr>
            <w:r w:rsidRPr="00982275">
              <w:rPr>
                <w:rFonts w:ascii="Times New Roman" w:hAnsi="Times New Roman"/>
                <w:sz w:val="26"/>
                <w:szCs w:val="26"/>
                <w:lang w:val="en-US"/>
              </w:rPr>
              <w:t>U</w:t>
            </w:r>
            <w:r w:rsidR="00982275" w:rsidRPr="00982275">
              <w:rPr>
                <w:rFonts w:ascii="Times New Roman" w:hAnsi="Times New Roman"/>
                <w:sz w:val="26"/>
                <w:szCs w:val="26"/>
                <w:lang w:val="en-US"/>
              </w:rPr>
              <w:t>C</w:t>
            </w:r>
            <w:r w:rsidRPr="00982275">
              <w:rPr>
                <w:rFonts w:ascii="Times New Roman" w:hAnsi="Times New Roman"/>
                <w:sz w:val="26"/>
                <w:szCs w:val="26"/>
                <w:lang w:val="en-US"/>
              </w:rPr>
              <w:t>-8. Have a culture of thinking, the ability to perceive, generalize and analyze philosophical, ideological, socially and personally significant problems in professional activity;</w:t>
            </w:r>
          </w:p>
          <w:p w:rsidR="001A29D7" w:rsidRPr="00982275" w:rsidRDefault="001A29D7" w:rsidP="001A29D7">
            <w:pPr>
              <w:spacing w:after="0" w:line="240" w:lineRule="auto"/>
              <w:ind w:firstLine="709"/>
              <w:jc w:val="both"/>
              <w:rPr>
                <w:rFonts w:ascii="Times New Roman" w:hAnsi="Times New Roman"/>
                <w:sz w:val="26"/>
                <w:szCs w:val="26"/>
                <w:lang w:val="en-US"/>
              </w:rPr>
            </w:pPr>
            <w:r w:rsidRPr="00982275">
              <w:rPr>
                <w:rFonts w:ascii="Times New Roman" w:hAnsi="Times New Roman"/>
                <w:sz w:val="26"/>
                <w:szCs w:val="26"/>
                <w:lang w:val="en-US"/>
              </w:rPr>
              <w:t>BP</w:t>
            </w:r>
            <w:r w:rsidR="00982275" w:rsidRPr="00982275">
              <w:rPr>
                <w:rFonts w:ascii="Times New Roman" w:hAnsi="Times New Roman"/>
                <w:sz w:val="26"/>
                <w:szCs w:val="26"/>
                <w:lang w:val="en-US"/>
              </w:rPr>
              <w:t>C</w:t>
            </w:r>
            <w:r w:rsidRPr="00982275">
              <w:rPr>
                <w:rFonts w:ascii="Times New Roman" w:hAnsi="Times New Roman"/>
                <w:sz w:val="26"/>
                <w:szCs w:val="26"/>
                <w:lang w:val="en-US"/>
              </w:rPr>
              <w:t>-20. Apply modern domestic and foreign methodologies of literary research.</w:t>
            </w:r>
          </w:p>
          <w:p w:rsidR="001A29D7" w:rsidRPr="00982275" w:rsidRDefault="001A29D7" w:rsidP="00982275">
            <w:pPr>
              <w:spacing w:after="0" w:line="240" w:lineRule="auto"/>
              <w:ind w:firstLine="709"/>
              <w:jc w:val="both"/>
              <w:rPr>
                <w:rFonts w:ascii="Times New Roman" w:hAnsi="Times New Roman"/>
                <w:sz w:val="26"/>
                <w:szCs w:val="26"/>
                <w:lang w:val="en-US"/>
              </w:rPr>
            </w:pPr>
            <w:r w:rsidRPr="00982275">
              <w:rPr>
                <w:rFonts w:ascii="Times New Roman" w:hAnsi="Times New Roman"/>
                <w:sz w:val="26"/>
                <w:szCs w:val="26"/>
                <w:lang w:val="en-US"/>
              </w:rPr>
              <w:t>S</w:t>
            </w:r>
            <w:r w:rsidR="00982275" w:rsidRPr="00982275">
              <w:rPr>
                <w:rFonts w:ascii="Times New Roman" w:hAnsi="Times New Roman"/>
                <w:sz w:val="26"/>
                <w:szCs w:val="26"/>
                <w:lang w:val="en-US"/>
              </w:rPr>
              <w:t>C</w:t>
            </w:r>
            <w:r w:rsidRPr="00982275">
              <w:rPr>
                <w:rFonts w:ascii="Times New Roman" w:hAnsi="Times New Roman"/>
                <w:sz w:val="26"/>
                <w:szCs w:val="26"/>
                <w:lang w:val="en-US"/>
              </w:rPr>
              <w:t>-6. Characterize the features of the development of national literatures at different historical stages, taking into account the patterns of the literary process of foreign countries as an integral phenomenon.</w:t>
            </w:r>
          </w:p>
        </w:tc>
      </w:tr>
      <w:tr w:rsidR="001A29D7" w:rsidRPr="00965F5D" w:rsidTr="001A29D7">
        <w:tc>
          <w:tcPr>
            <w:tcW w:w="9570" w:type="dxa"/>
            <w:gridSpan w:val="2"/>
            <w:tcBorders>
              <w:top w:val="single" w:sz="4" w:space="0" w:color="auto"/>
              <w:left w:val="single" w:sz="4" w:space="0" w:color="auto"/>
              <w:bottom w:val="single" w:sz="4" w:space="0" w:color="auto"/>
              <w:right w:val="single" w:sz="4" w:space="0" w:color="auto"/>
            </w:tcBorders>
            <w:hideMark/>
          </w:tcPr>
          <w:p w:rsidR="001A29D7" w:rsidRPr="00982275" w:rsidRDefault="001A29D7">
            <w:pPr>
              <w:spacing w:after="0" w:line="240" w:lineRule="auto"/>
              <w:jc w:val="center"/>
              <w:rPr>
                <w:rFonts w:ascii="Times New Roman" w:hAnsi="Times New Roman"/>
                <w:b/>
                <w:sz w:val="26"/>
                <w:szCs w:val="26"/>
                <w:lang w:val="en-US"/>
              </w:rPr>
            </w:pPr>
            <w:r w:rsidRPr="00982275">
              <w:rPr>
                <w:rFonts w:ascii="Times New Roman" w:hAnsi="Times New Roman"/>
                <w:b/>
                <w:sz w:val="26"/>
                <w:szCs w:val="26"/>
                <w:lang w:val="en-US"/>
              </w:rPr>
              <w:t>Summary of the academic discipline:</w:t>
            </w:r>
          </w:p>
          <w:p w:rsidR="001A29D7" w:rsidRPr="00982275" w:rsidRDefault="001A29D7">
            <w:pPr>
              <w:spacing w:after="0" w:line="240" w:lineRule="auto"/>
              <w:ind w:firstLine="709"/>
              <w:jc w:val="both"/>
              <w:rPr>
                <w:rFonts w:ascii="Times New Roman" w:hAnsi="Times New Roman"/>
                <w:sz w:val="26"/>
                <w:szCs w:val="26"/>
                <w:lang w:val="en-US"/>
              </w:rPr>
            </w:pPr>
            <w:r w:rsidRPr="00982275">
              <w:rPr>
                <w:rFonts w:ascii="Times New Roman" w:hAnsi="Times New Roman"/>
                <w:sz w:val="26"/>
                <w:szCs w:val="26"/>
                <w:lang w:val="en-US"/>
              </w:rPr>
              <w:t>“History of World Literature of the 20th - early 21st centuries” is a discipline of the higher education institution component of the module “Theoretical and Applied Aspects of Modern Literature”.</w:t>
            </w:r>
          </w:p>
          <w:p w:rsidR="001A29D7" w:rsidRPr="00982275" w:rsidRDefault="001A29D7">
            <w:pPr>
              <w:spacing w:after="0" w:line="240" w:lineRule="auto"/>
              <w:ind w:firstLine="709"/>
              <w:jc w:val="both"/>
              <w:rPr>
                <w:rFonts w:ascii="Times New Roman" w:hAnsi="Times New Roman"/>
                <w:sz w:val="26"/>
                <w:szCs w:val="26"/>
                <w:lang w:val="en-US"/>
              </w:rPr>
            </w:pPr>
            <w:r w:rsidRPr="00982275">
              <w:rPr>
                <w:rFonts w:ascii="Times New Roman" w:hAnsi="Times New Roman"/>
                <w:sz w:val="26"/>
                <w:szCs w:val="26"/>
                <w:lang w:val="en-US"/>
              </w:rPr>
              <w:t xml:space="preserve"> The discipline involves the study and consolidation of extensive material covering important theoretical and practical aspects of all world literature. The purpose of the discipline is to give a holistic idea of ​​the most important patterns and main stages in the development of world literature of the 20th - early 21st centuries, the ideological, thematic and artistic originality of literature, moral, ethical and educational significance, as well as to develop in students the skills of literary analysis of works of art. Accordingly, the main objectives are to form in students an idea of ​​the development of world literature, the main trends, aesthetic, historical, cultural, social significance; to acquaint students with the most significant works of art of the studied period; to show the multiplicity of aesthetic vectors that determine the development of world literature of the 20th - early 21st centuries, to reveal its artistic value and to help students master the terminology and conceptual apparatus of modern literary criticism.</w:t>
            </w:r>
          </w:p>
        </w:tc>
      </w:tr>
    </w:tbl>
    <w:p w:rsidR="001A29D7" w:rsidRDefault="001A29D7" w:rsidP="001A29D7">
      <w:pPr>
        <w:rPr>
          <w:lang w:val="en-US"/>
        </w:rPr>
      </w:pPr>
    </w:p>
    <w:p w:rsidR="007D5E59" w:rsidRPr="001A29D7" w:rsidRDefault="007D5E59">
      <w:pPr>
        <w:rPr>
          <w:sz w:val="24"/>
          <w:szCs w:val="24"/>
          <w:lang w:val="en-US"/>
        </w:rPr>
      </w:pPr>
    </w:p>
    <w:sectPr w:rsidR="007D5E59" w:rsidRPr="001A29D7" w:rsidSect="008C5FC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83"/>
    <w:rsid w:val="000622DD"/>
    <w:rsid w:val="001979EC"/>
    <w:rsid w:val="001A29D7"/>
    <w:rsid w:val="001D1ED5"/>
    <w:rsid w:val="00355A82"/>
    <w:rsid w:val="006A4176"/>
    <w:rsid w:val="007D5E59"/>
    <w:rsid w:val="007E6783"/>
    <w:rsid w:val="008C5FC7"/>
    <w:rsid w:val="00965F5D"/>
    <w:rsid w:val="00982275"/>
    <w:rsid w:val="00CF267E"/>
    <w:rsid w:val="00D6069A"/>
    <w:rsid w:val="00EF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8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7E6783"/>
    <w:pPr>
      <w:spacing w:after="120" w:line="259" w:lineRule="auto"/>
      <w:ind w:left="283"/>
    </w:pPr>
  </w:style>
  <w:style w:type="character" w:customStyle="1" w:styleId="af">
    <w:name w:val="Основной текст с отступом Знак"/>
    <w:basedOn w:val="a0"/>
    <w:link w:val="ae"/>
    <w:uiPriority w:val="99"/>
    <w:rsid w:val="007E6783"/>
    <w:rPr>
      <w:rFonts w:ascii="Calibri" w:eastAsia="Calibri" w:hAnsi="Calibri"/>
      <w:sz w:val="22"/>
      <w:szCs w:val="22"/>
    </w:rPr>
  </w:style>
  <w:style w:type="table" w:styleId="af0">
    <w:name w:val="Table Grid"/>
    <w:basedOn w:val="a1"/>
    <w:uiPriority w:val="59"/>
    <w:rsid w:val="001A29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83"/>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ae">
    <w:name w:val="Body Text Indent"/>
    <w:basedOn w:val="a"/>
    <w:link w:val="af"/>
    <w:uiPriority w:val="99"/>
    <w:unhideWhenUsed/>
    <w:rsid w:val="007E6783"/>
    <w:pPr>
      <w:spacing w:after="120" w:line="259" w:lineRule="auto"/>
      <w:ind w:left="283"/>
    </w:pPr>
  </w:style>
  <w:style w:type="character" w:customStyle="1" w:styleId="af">
    <w:name w:val="Основной текст с отступом Знак"/>
    <w:basedOn w:val="a0"/>
    <w:link w:val="ae"/>
    <w:uiPriority w:val="99"/>
    <w:rsid w:val="007E6783"/>
    <w:rPr>
      <w:rFonts w:ascii="Calibri" w:eastAsia="Calibri" w:hAnsi="Calibri"/>
      <w:sz w:val="22"/>
      <w:szCs w:val="22"/>
    </w:rPr>
  </w:style>
  <w:style w:type="table" w:styleId="af0">
    <w:name w:val="Table Grid"/>
    <w:basedOn w:val="a1"/>
    <w:uiPriority w:val="59"/>
    <w:rsid w:val="001A29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2025-07-18T06:45:00Z</dcterms:created>
  <dcterms:modified xsi:type="dcterms:W3CDTF">2025-07-18T06:45:00Z</dcterms:modified>
</cp:coreProperties>
</file>