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E60" w:rsidRPr="00A14E60" w:rsidRDefault="00A14E60" w:rsidP="00A14E60">
      <w:pPr>
        <w:spacing w:after="0" w:line="240" w:lineRule="auto"/>
        <w:jc w:val="center"/>
        <w:rPr>
          <w:rFonts w:ascii="Times New Roman" w:hAnsi="Times New Roman" w:cs="Times New Roman"/>
          <w:b/>
          <w:color w:val="000000"/>
          <w:sz w:val="28"/>
          <w:szCs w:val="28"/>
          <w:lang w:val="en-US"/>
        </w:rPr>
      </w:pPr>
      <w:r w:rsidRPr="00A14E60">
        <w:rPr>
          <w:rFonts w:ascii="Times New Roman" w:hAnsi="Times New Roman" w:cs="Times New Roman"/>
          <w:b/>
          <w:color w:val="000000"/>
          <w:sz w:val="28"/>
          <w:szCs w:val="28"/>
          <w:lang w:val="en-US"/>
        </w:rPr>
        <w:t>Name of the academic discipline:</w:t>
      </w:r>
    </w:p>
    <w:p w:rsidR="00A14E60" w:rsidRPr="00A14E60" w:rsidRDefault="00A14E60" w:rsidP="00A14E60">
      <w:pPr>
        <w:spacing w:after="0" w:line="240" w:lineRule="auto"/>
        <w:jc w:val="center"/>
        <w:rPr>
          <w:rFonts w:ascii="Times New Roman" w:hAnsi="Times New Roman" w:cs="Times New Roman"/>
          <w:b/>
          <w:color w:val="000000"/>
          <w:sz w:val="28"/>
          <w:szCs w:val="28"/>
          <w:lang w:val="en-US"/>
        </w:rPr>
      </w:pPr>
      <w:r w:rsidRPr="00A14E60">
        <w:rPr>
          <w:rFonts w:ascii="Times New Roman" w:hAnsi="Times New Roman" w:cs="Times New Roman"/>
          <w:b/>
          <w:color w:val="000000"/>
          <w:sz w:val="28"/>
          <w:szCs w:val="28"/>
          <w:lang w:val="en-US"/>
        </w:rPr>
        <w:t>«</w:t>
      </w:r>
      <w:bookmarkStart w:id="0" w:name="_GoBack"/>
      <w:r w:rsidRPr="00A14E60">
        <w:rPr>
          <w:rFonts w:ascii="Times New Roman" w:hAnsi="Times New Roman" w:cs="Times New Roman"/>
          <w:b/>
          <w:color w:val="000000"/>
          <w:sz w:val="28"/>
          <w:szCs w:val="28"/>
          <w:lang w:val="en-US"/>
        </w:rPr>
        <w:t>Psychological health of subjects of pedagogical interaction</w:t>
      </w:r>
      <w:bookmarkEnd w:id="0"/>
      <w:r w:rsidRPr="00A14E60">
        <w:rPr>
          <w:rFonts w:ascii="Times New Roman" w:hAnsi="Times New Roman" w:cs="Times New Roman"/>
          <w:b/>
          <w:color w:val="000000"/>
          <w:sz w:val="28"/>
          <w:szCs w:val="28"/>
          <w:lang w:val="en-US"/>
        </w:rPr>
        <w:t>»</w:t>
      </w:r>
    </w:p>
    <w:p w:rsidR="00A14E60" w:rsidRPr="00A14E60" w:rsidRDefault="00A14E60" w:rsidP="00A14E60">
      <w:pPr>
        <w:spacing w:after="0" w:line="240" w:lineRule="auto"/>
        <w:jc w:val="center"/>
        <w:rPr>
          <w:rFonts w:ascii="Times New Roman" w:hAnsi="Times New Roman" w:cs="Times New Roman"/>
          <w:b/>
          <w:sz w:val="28"/>
          <w:szCs w:val="28"/>
          <w:lang w:val="en-US"/>
        </w:rPr>
      </w:pPr>
    </w:p>
    <w:tbl>
      <w:tblPr>
        <w:tblStyle w:val="a3"/>
        <w:tblW w:w="0" w:type="auto"/>
        <w:tblLook w:val="04A0" w:firstRow="1" w:lastRow="0" w:firstColumn="1" w:lastColumn="0" w:noHBand="0" w:noVBand="1"/>
      </w:tblPr>
      <w:tblGrid>
        <w:gridCol w:w="3227"/>
        <w:gridCol w:w="6344"/>
      </w:tblGrid>
      <w:tr w:rsidR="00A14E60" w:rsidRPr="00A14E60" w:rsidTr="00A72F59">
        <w:tc>
          <w:tcPr>
            <w:tcW w:w="3227" w:type="dxa"/>
          </w:tcPr>
          <w:p w:rsidR="00A14E60" w:rsidRPr="00A14E60" w:rsidRDefault="00A14E60" w:rsidP="00A72F59">
            <w:pPr>
              <w:jc w:val="both"/>
              <w:rPr>
                <w:rFonts w:ascii="Times New Roman" w:hAnsi="Times New Roman" w:cs="Times New Roman"/>
                <w:b/>
                <w:sz w:val="28"/>
                <w:szCs w:val="28"/>
              </w:rPr>
            </w:pPr>
            <w:r w:rsidRPr="00A14E60">
              <w:rPr>
                <w:rFonts w:ascii="Times New Roman" w:hAnsi="Times New Roman" w:cs="Times New Roman"/>
                <w:b/>
                <w:color w:val="000000"/>
                <w:sz w:val="28"/>
                <w:szCs w:val="28"/>
                <w:lang w:val="en-US"/>
              </w:rPr>
              <w:t>Specialty</w:t>
            </w:r>
            <w:r w:rsidRPr="00A14E60">
              <w:rPr>
                <w:rFonts w:ascii="Times New Roman" w:hAnsi="Times New Roman" w:cs="Times New Roman"/>
                <w:b/>
                <w:color w:val="000000"/>
                <w:sz w:val="28"/>
                <w:szCs w:val="28"/>
              </w:rPr>
              <w:t xml:space="preserve"> </w:t>
            </w:r>
            <w:r w:rsidRPr="00A14E60">
              <w:rPr>
                <w:rFonts w:ascii="Times New Roman" w:hAnsi="Times New Roman" w:cs="Times New Roman"/>
                <w:b/>
                <w:color w:val="000000"/>
                <w:sz w:val="28"/>
                <w:szCs w:val="28"/>
                <w:lang w:val="en-US"/>
              </w:rPr>
              <w:t>code</w:t>
            </w:r>
            <w:r w:rsidRPr="00A14E60">
              <w:rPr>
                <w:rFonts w:ascii="Times New Roman" w:hAnsi="Times New Roman" w:cs="Times New Roman"/>
                <w:b/>
                <w:color w:val="000000"/>
                <w:sz w:val="28"/>
                <w:szCs w:val="28"/>
              </w:rPr>
              <w:t xml:space="preserve"> </w:t>
            </w:r>
            <w:r w:rsidRPr="00A14E60">
              <w:rPr>
                <w:rFonts w:ascii="Times New Roman" w:hAnsi="Times New Roman" w:cs="Times New Roman"/>
                <w:b/>
                <w:color w:val="000000"/>
                <w:sz w:val="28"/>
                <w:szCs w:val="28"/>
                <w:lang w:val="en-US"/>
              </w:rPr>
              <w:t>and</w:t>
            </w:r>
            <w:r w:rsidRPr="00A14E60">
              <w:rPr>
                <w:rFonts w:ascii="Times New Roman" w:hAnsi="Times New Roman" w:cs="Times New Roman"/>
                <w:b/>
                <w:color w:val="000000"/>
                <w:sz w:val="28"/>
                <w:szCs w:val="28"/>
              </w:rPr>
              <w:t xml:space="preserve"> </w:t>
            </w:r>
            <w:r w:rsidRPr="00A14E60">
              <w:rPr>
                <w:rFonts w:ascii="Times New Roman" w:hAnsi="Times New Roman" w:cs="Times New Roman"/>
                <w:b/>
                <w:color w:val="000000"/>
                <w:sz w:val="28"/>
                <w:szCs w:val="28"/>
                <w:lang w:val="en-US"/>
              </w:rPr>
              <w:t>name</w:t>
            </w:r>
          </w:p>
        </w:tc>
        <w:tc>
          <w:tcPr>
            <w:tcW w:w="6344" w:type="dxa"/>
          </w:tcPr>
          <w:p w:rsidR="00A14E60" w:rsidRPr="00A14E60" w:rsidRDefault="00A14E60" w:rsidP="00A72F59">
            <w:pPr>
              <w:rPr>
                <w:rFonts w:ascii="Times New Roman" w:hAnsi="Times New Roman" w:cs="Times New Roman"/>
                <w:sz w:val="28"/>
                <w:szCs w:val="28"/>
              </w:rPr>
            </w:pPr>
            <w:r w:rsidRPr="00A14E60">
              <w:rPr>
                <w:rFonts w:ascii="Times New Roman" w:hAnsi="Times New Roman" w:cs="Times New Roman"/>
                <w:sz w:val="28"/>
                <w:szCs w:val="28"/>
              </w:rPr>
              <w:t xml:space="preserve">1-01 01 01 </w:t>
            </w:r>
            <w:proofErr w:type="spellStart"/>
            <w:r w:rsidRPr="00A14E60">
              <w:rPr>
                <w:rFonts w:ascii="Times New Roman" w:hAnsi="Times New Roman" w:cs="Times New Roman"/>
                <w:sz w:val="28"/>
                <w:szCs w:val="28"/>
              </w:rPr>
              <w:t>Pre-school</w:t>
            </w:r>
            <w:proofErr w:type="spellEnd"/>
            <w:r w:rsidRPr="00A14E60">
              <w:rPr>
                <w:rFonts w:ascii="Times New Roman" w:hAnsi="Times New Roman" w:cs="Times New Roman"/>
                <w:sz w:val="28"/>
                <w:szCs w:val="28"/>
              </w:rPr>
              <w:t xml:space="preserve"> </w:t>
            </w:r>
            <w:proofErr w:type="spellStart"/>
            <w:r w:rsidRPr="00A14E60">
              <w:rPr>
                <w:rFonts w:ascii="Times New Roman" w:hAnsi="Times New Roman" w:cs="Times New Roman"/>
                <w:sz w:val="28"/>
                <w:szCs w:val="28"/>
              </w:rPr>
              <w:t>education</w:t>
            </w:r>
            <w:proofErr w:type="spellEnd"/>
          </w:p>
          <w:p w:rsidR="00A14E60" w:rsidRPr="00A14E60" w:rsidRDefault="00A14E60" w:rsidP="00A72F59">
            <w:pPr>
              <w:rPr>
                <w:rFonts w:ascii="Times New Roman" w:hAnsi="Times New Roman" w:cs="Times New Roman"/>
                <w:sz w:val="28"/>
                <w:szCs w:val="28"/>
              </w:rPr>
            </w:pPr>
          </w:p>
        </w:tc>
      </w:tr>
      <w:tr w:rsidR="00A14E60" w:rsidRPr="00A14E60" w:rsidTr="00A72F59">
        <w:tc>
          <w:tcPr>
            <w:tcW w:w="3227" w:type="dxa"/>
          </w:tcPr>
          <w:p w:rsidR="00A14E60" w:rsidRPr="00A14E60" w:rsidRDefault="00A14E60" w:rsidP="00A72F59">
            <w:pPr>
              <w:jc w:val="both"/>
              <w:rPr>
                <w:rFonts w:ascii="Times New Roman" w:hAnsi="Times New Roman" w:cs="Times New Roman"/>
                <w:b/>
                <w:sz w:val="28"/>
                <w:szCs w:val="28"/>
              </w:rPr>
            </w:pPr>
            <w:proofErr w:type="spellStart"/>
            <w:r w:rsidRPr="00A14E60">
              <w:rPr>
                <w:rFonts w:ascii="Times New Roman" w:hAnsi="Times New Roman" w:cs="Times New Roman"/>
                <w:b/>
                <w:color w:val="000000"/>
                <w:sz w:val="28"/>
                <w:szCs w:val="28"/>
              </w:rPr>
              <w:t>Course</w:t>
            </w:r>
            <w:proofErr w:type="spellEnd"/>
            <w:r w:rsidRPr="00A14E60">
              <w:rPr>
                <w:rFonts w:ascii="Times New Roman" w:hAnsi="Times New Roman" w:cs="Times New Roman"/>
                <w:b/>
                <w:color w:val="000000"/>
                <w:sz w:val="28"/>
                <w:szCs w:val="28"/>
              </w:rPr>
              <w:t xml:space="preserve"> </w:t>
            </w:r>
            <w:proofErr w:type="spellStart"/>
            <w:r w:rsidRPr="00A14E60">
              <w:rPr>
                <w:rFonts w:ascii="Times New Roman" w:hAnsi="Times New Roman" w:cs="Times New Roman"/>
                <w:b/>
                <w:color w:val="000000"/>
                <w:sz w:val="28"/>
                <w:szCs w:val="28"/>
              </w:rPr>
              <w:t>of</w:t>
            </w:r>
            <w:proofErr w:type="spellEnd"/>
            <w:r w:rsidRPr="00A14E60">
              <w:rPr>
                <w:rFonts w:ascii="Times New Roman" w:hAnsi="Times New Roman" w:cs="Times New Roman"/>
                <w:b/>
                <w:color w:val="000000"/>
                <w:sz w:val="28"/>
                <w:szCs w:val="28"/>
              </w:rPr>
              <w:t xml:space="preserve"> </w:t>
            </w:r>
            <w:proofErr w:type="spellStart"/>
            <w:r w:rsidRPr="00A14E60">
              <w:rPr>
                <w:rFonts w:ascii="Times New Roman" w:hAnsi="Times New Roman" w:cs="Times New Roman"/>
                <w:b/>
                <w:color w:val="000000"/>
                <w:sz w:val="28"/>
                <w:szCs w:val="28"/>
              </w:rPr>
              <w:t>study</w:t>
            </w:r>
            <w:proofErr w:type="spellEnd"/>
          </w:p>
        </w:tc>
        <w:tc>
          <w:tcPr>
            <w:tcW w:w="6344" w:type="dxa"/>
          </w:tcPr>
          <w:p w:rsidR="00A14E60" w:rsidRPr="00A14E60" w:rsidRDefault="00A14E60" w:rsidP="00A72F59">
            <w:pPr>
              <w:rPr>
                <w:rFonts w:ascii="Times New Roman" w:hAnsi="Times New Roman" w:cs="Times New Roman"/>
                <w:sz w:val="28"/>
                <w:szCs w:val="28"/>
              </w:rPr>
            </w:pPr>
            <w:r w:rsidRPr="00A14E60">
              <w:rPr>
                <w:rFonts w:ascii="Times New Roman" w:hAnsi="Times New Roman" w:cs="Times New Roman"/>
                <w:sz w:val="28"/>
                <w:szCs w:val="28"/>
              </w:rPr>
              <w:t>4</w:t>
            </w:r>
          </w:p>
        </w:tc>
      </w:tr>
      <w:tr w:rsidR="00A14E60" w:rsidRPr="00A14E60" w:rsidTr="00A72F59">
        <w:tc>
          <w:tcPr>
            <w:tcW w:w="3227" w:type="dxa"/>
          </w:tcPr>
          <w:p w:rsidR="00A14E60" w:rsidRPr="00A14E60" w:rsidRDefault="00A14E60" w:rsidP="00A72F59">
            <w:pPr>
              <w:jc w:val="both"/>
              <w:rPr>
                <w:rFonts w:ascii="Times New Roman" w:hAnsi="Times New Roman" w:cs="Times New Roman"/>
                <w:b/>
                <w:sz w:val="28"/>
                <w:szCs w:val="28"/>
              </w:rPr>
            </w:pPr>
            <w:proofErr w:type="spellStart"/>
            <w:r w:rsidRPr="00A14E60">
              <w:rPr>
                <w:rFonts w:ascii="Times New Roman" w:hAnsi="Times New Roman" w:cs="Times New Roman"/>
                <w:b/>
                <w:color w:val="000000"/>
                <w:sz w:val="28"/>
                <w:szCs w:val="28"/>
              </w:rPr>
              <w:t>Semester</w:t>
            </w:r>
            <w:proofErr w:type="spellEnd"/>
            <w:r w:rsidRPr="00A14E60">
              <w:rPr>
                <w:rFonts w:ascii="Times New Roman" w:hAnsi="Times New Roman" w:cs="Times New Roman"/>
                <w:b/>
                <w:color w:val="000000"/>
                <w:sz w:val="28"/>
                <w:szCs w:val="28"/>
              </w:rPr>
              <w:t xml:space="preserve"> </w:t>
            </w:r>
            <w:proofErr w:type="spellStart"/>
            <w:r w:rsidRPr="00A14E60">
              <w:rPr>
                <w:rFonts w:ascii="Times New Roman" w:hAnsi="Times New Roman" w:cs="Times New Roman"/>
                <w:b/>
                <w:color w:val="000000"/>
                <w:sz w:val="28"/>
                <w:szCs w:val="28"/>
              </w:rPr>
              <w:t>of</w:t>
            </w:r>
            <w:proofErr w:type="spellEnd"/>
            <w:r w:rsidRPr="00A14E60">
              <w:rPr>
                <w:rFonts w:ascii="Times New Roman" w:hAnsi="Times New Roman" w:cs="Times New Roman"/>
                <w:b/>
                <w:color w:val="000000"/>
                <w:sz w:val="28"/>
                <w:szCs w:val="28"/>
              </w:rPr>
              <w:t xml:space="preserve"> </w:t>
            </w:r>
            <w:proofErr w:type="spellStart"/>
            <w:r w:rsidRPr="00A14E60">
              <w:rPr>
                <w:rFonts w:ascii="Times New Roman" w:hAnsi="Times New Roman" w:cs="Times New Roman"/>
                <w:b/>
                <w:color w:val="000000"/>
                <w:sz w:val="28"/>
                <w:szCs w:val="28"/>
              </w:rPr>
              <w:t>study</w:t>
            </w:r>
            <w:proofErr w:type="spellEnd"/>
          </w:p>
        </w:tc>
        <w:tc>
          <w:tcPr>
            <w:tcW w:w="6344" w:type="dxa"/>
          </w:tcPr>
          <w:p w:rsidR="00A14E60" w:rsidRPr="00A14E60" w:rsidRDefault="00A14E60" w:rsidP="00A72F59">
            <w:pPr>
              <w:rPr>
                <w:rFonts w:ascii="Times New Roman" w:hAnsi="Times New Roman" w:cs="Times New Roman"/>
                <w:sz w:val="28"/>
                <w:szCs w:val="28"/>
              </w:rPr>
            </w:pPr>
            <w:r w:rsidRPr="00A14E60">
              <w:rPr>
                <w:rFonts w:ascii="Times New Roman" w:hAnsi="Times New Roman" w:cs="Times New Roman"/>
                <w:sz w:val="28"/>
                <w:szCs w:val="28"/>
              </w:rPr>
              <w:t>8</w:t>
            </w:r>
          </w:p>
        </w:tc>
      </w:tr>
      <w:tr w:rsidR="00A14E60" w:rsidRPr="00A14E60" w:rsidTr="00A72F59">
        <w:tc>
          <w:tcPr>
            <w:tcW w:w="3227" w:type="dxa"/>
          </w:tcPr>
          <w:p w:rsidR="00A14E60" w:rsidRPr="00A14E60" w:rsidRDefault="00A14E60" w:rsidP="00A72F59">
            <w:pPr>
              <w:jc w:val="both"/>
              <w:rPr>
                <w:rFonts w:ascii="Times New Roman" w:hAnsi="Times New Roman" w:cs="Times New Roman"/>
                <w:b/>
                <w:sz w:val="28"/>
                <w:szCs w:val="28"/>
              </w:rPr>
            </w:pPr>
            <w:proofErr w:type="spellStart"/>
            <w:r w:rsidRPr="00A14E60">
              <w:rPr>
                <w:rFonts w:ascii="Times New Roman" w:hAnsi="Times New Roman" w:cs="Times New Roman"/>
                <w:b/>
                <w:color w:val="000000"/>
                <w:sz w:val="28"/>
                <w:szCs w:val="28"/>
              </w:rPr>
              <w:t>Number</w:t>
            </w:r>
            <w:proofErr w:type="spellEnd"/>
            <w:r w:rsidRPr="00A14E60">
              <w:rPr>
                <w:rFonts w:ascii="Times New Roman" w:hAnsi="Times New Roman" w:cs="Times New Roman"/>
                <w:b/>
                <w:color w:val="000000"/>
                <w:sz w:val="28"/>
                <w:szCs w:val="28"/>
              </w:rPr>
              <w:t xml:space="preserve"> </w:t>
            </w:r>
            <w:proofErr w:type="spellStart"/>
            <w:r w:rsidRPr="00A14E60">
              <w:rPr>
                <w:rFonts w:ascii="Times New Roman" w:hAnsi="Times New Roman" w:cs="Times New Roman"/>
                <w:b/>
                <w:color w:val="000000"/>
                <w:sz w:val="28"/>
                <w:szCs w:val="28"/>
              </w:rPr>
              <w:t>of</w:t>
            </w:r>
            <w:proofErr w:type="spellEnd"/>
            <w:r w:rsidRPr="00A14E60">
              <w:rPr>
                <w:rFonts w:ascii="Times New Roman" w:hAnsi="Times New Roman" w:cs="Times New Roman"/>
                <w:b/>
                <w:color w:val="000000"/>
                <w:sz w:val="28"/>
                <w:szCs w:val="28"/>
              </w:rPr>
              <w:t xml:space="preserve"> </w:t>
            </w:r>
            <w:proofErr w:type="spellStart"/>
            <w:r w:rsidRPr="00A14E60">
              <w:rPr>
                <w:rFonts w:ascii="Times New Roman" w:hAnsi="Times New Roman" w:cs="Times New Roman"/>
                <w:b/>
                <w:color w:val="000000"/>
                <w:sz w:val="28"/>
                <w:szCs w:val="28"/>
              </w:rPr>
              <w:t>classroom</w:t>
            </w:r>
            <w:proofErr w:type="spellEnd"/>
            <w:r w:rsidRPr="00A14E60">
              <w:rPr>
                <w:rFonts w:ascii="Times New Roman" w:hAnsi="Times New Roman" w:cs="Times New Roman"/>
                <w:b/>
                <w:color w:val="000000"/>
                <w:sz w:val="28"/>
                <w:szCs w:val="28"/>
              </w:rPr>
              <w:t xml:space="preserve"> </w:t>
            </w:r>
            <w:proofErr w:type="spellStart"/>
            <w:r w:rsidRPr="00A14E60">
              <w:rPr>
                <w:rFonts w:ascii="Times New Roman" w:hAnsi="Times New Roman" w:cs="Times New Roman"/>
                <w:b/>
                <w:color w:val="000000"/>
                <w:sz w:val="28"/>
                <w:szCs w:val="28"/>
              </w:rPr>
              <w:t>hours</w:t>
            </w:r>
            <w:proofErr w:type="spellEnd"/>
            <w:r w:rsidRPr="00A14E60">
              <w:rPr>
                <w:rFonts w:ascii="Times New Roman" w:hAnsi="Times New Roman" w:cs="Times New Roman"/>
                <w:b/>
                <w:sz w:val="28"/>
                <w:szCs w:val="28"/>
              </w:rPr>
              <w:t>:</w:t>
            </w:r>
          </w:p>
        </w:tc>
        <w:tc>
          <w:tcPr>
            <w:tcW w:w="6344" w:type="dxa"/>
          </w:tcPr>
          <w:p w:rsidR="00A14E60" w:rsidRPr="00A14E60" w:rsidRDefault="00A14E60" w:rsidP="00A72F59">
            <w:pPr>
              <w:rPr>
                <w:rFonts w:ascii="Times New Roman" w:hAnsi="Times New Roman" w:cs="Times New Roman"/>
                <w:sz w:val="28"/>
                <w:szCs w:val="28"/>
              </w:rPr>
            </w:pPr>
            <w:r w:rsidRPr="00A14E60">
              <w:rPr>
                <w:rFonts w:ascii="Times New Roman" w:hAnsi="Times New Roman" w:cs="Times New Roman"/>
                <w:sz w:val="28"/>
                <w:szCs w:val="28"/>
              </w:rPr>
              <w:t>54</w:t>
            </w:r>
          </w:p>
        </w:tc>
      </w:tr>
      <w:tr w:rsidR="00A14E60" w:rsidRPr="00A14E60" w:rsidTr="00A72F59">
        <w:tc>
          <w:tcPr>
            <w:tcW w:w="3227" w:type="dxa"/>
            <w:vMerge w:val="restart"/>
          </w:tcPr>
          <w:p w:rsidR="00A14E60" w:rsidRPr="00A14E60" w:rsidRDefault="00A14E60" w:rsidP="00A72F59">
            <w:pPr>
              <w:jc w:val="both"/>
              <w:rPr>
                <w:rFonts w:ascii="Times New Roman" w:hAnsi="Times New Roman" w:cs="Times New Roman"/>
                <w:b/>
                <w:color w:val="000000"/>
                <w:sz w:val="28"/>
                <w:szCs w:val="28"/>
                <w:lang w:val="en-US"/>
              </w:rPr>
            </w:pPr>
            <w:r w:rsidRPr="00A14E60">
              <w:rPr>
                <w:rFonts w:ascii="Times New Roman" w:hAnsi="Times New Roman" w:cs="Times New Roman"/>
                <w:b/>
                <w:color w:val="000000"/>
                <w:sz w:val="28"/>
                <w:szCs w:val="28"/>
                <w:lang w:val="en-US"/>
              </w:rPr>
              <w:t>Lectures</w:t>
            </w:r>
          </w:p>
          <w:p w:rsidR="00A14E60" w:rsidRPr="00A14E60" w:rsidRDefault="00A14E60" w:rsidP="00A72F59">
            <w:pPr>
              <w:jc w:val="both"/>
              <w:rPr>
                <w:rFonts w:ascii="Times New Roman" w:hAnsi="Times New Roman" w:cs="Times New Roman"/>
                <w:b/>
                <w:color w:val="000000"/>
                <w:sz w:val="28"/>
                <w:szCs w:val="28"/>
                <w:lang w:val="en-US"/>
              </w:rPr>
            </w:pPr>
            <w:r w:rsidRPr="00A14E60">
              <w:rPr>
                <w:rFonts w:ascii="Times New Roman" w:hAnsi="Times New Roman" w:cs="Times New Roman"/>
                <w:b/>
                <w:color w:val="000000"/>
                <w:sz w:val="28"/>
                <w:szCs w:val="28"/>
                <w:lang w:val="en-US"/>
              </w:rPr>
              <w:t>Seminar sessions</w:t>
            </w:r>
          </w:p>
          <w:p w:rsidR="00A14E60" w:rsidRPr="00A14E60" w:rsidRDefault="00A14E60" w:rsidP="00A72F59">
            <w:pPr>
              <w:jc w:val="both"/>
              <w:rPr>
                <w:rFonts w:ascii="Times New Roman" w:hAnsi="Times New Roman" w:cs="Times New Roman"/>
                <w:b/>
                <w:color w:val="000000"/>
                <w:sz w:val="28"/>
                <w:szCs w:val="28"/>
                <w:lang w:val="en-US"/>
              </w:rPr>
            </w:pPr>
            <w:r w:rsidRPr="00A14E60">
              <w:rPr>
                <w:rFonts w:ascii="Times New Roman" w:hAnsi="Times New Roman" w:cs="Times New Roman"/>
                <w:b/>
                <w:color w:val="000000"/>
                <w:sz w:val="28"/>
                <w:szCs w:val="28"/>
                <w:lang w:val="en-US"/>
              </w:rPr>
              <w:t>Practical exercises</w:t>
            </w:r>
          </w:p>
          <w:p w:rsidR="00A14E60" w:rsidRPr="00A14E60" w:rsidRDefault="00A14E60" w:rsidP="00A72F59">
            <w:pPr>
              <w:jc w:val="both"/>
              <w:rPr>
                <w:rFonts w:ascii="Times New Roman" w:hAnsi="Times New Roman" w:cs="Times New Roman"/>
                <w:b/>
                <w:sz w:val="28"/>
                <w:szCs w:val="28"/>
                <w:lang w:val="en-US"/>
              </w:rPr>
            </w:pPr>
            <w:r w:rsidRPr="00A14E60">
              <w:rPr>
                <w:rFonts w:ascii="Times New Roman" w:hAnsi="Times New Roman" w:cs="Times New Roman"/>
                <w:b/>
                <w:color w:val="000000"/>
                <w:sz w:val="28"/>
                <w:szCs w:val="28"/>
                <w:lang w:val="en-US"/>
              </w:rPr>
              <w:t>Laboratory classes</w:t>
            </w:r>
          </w:p>
        </w:tc>
        <w:tc>
          <w:tcPr>
            <w:tcW w:w="6344" w:type="dxa"/>
          </w:tcPr>
          <w:p w:rsidR="00A14E60" w:rsidRPr="00A14E60" w:rsidRDefault="00A14E60" w:rsidP="00A72F59">
            <w:pPr>
              <w:rPr>
                <w:rFonts w:ascii="Times New Roman" w:hAnsi="Times New Roman" w:cs="Times New Roman"/>
                <w:sz w:val="28"/>
                <w:szCs w:val="28"/>
              </w:rPr>
            </w:pPr>
            <w:r w:rsidRPr="00A14E60">
              <w:rPr>
                <w:rFonts w:ascii="Times New Roman" w:hAnsi="Times New Roman" w:cs="Times New Roman"/>
                <w:sz w:val="28"/>
                <w:szCs w:val="28"/>
              </w:rPr>
              <w:t>20</w:t>
            </w:r>
          </w:p>
        </w:tc>
      </w:tr>
      <w:tr w:rsidR="00A14E60" w:rsidRPr="00A14E60" w:rsidTr="00A72F59">
        <w:tc>
          <w:tcPr>
            <w:tcW w:w="3227" w:type="dxa"/>
            <w:vMerge/>
          </w:tcPr>
          <w:p w:rsidR="00A14E60" w:rsidRPr="00A14E60" w:rsidRDefault="00A14E60" w:rsidP="00A72F59">
            <w:pPr>
              <w:jc w:val="both"/>
              <w:rPr>
                <w:rFonts w:ascii="Times New Roman" w:hAnsi="Times New Roman" w:cs="Times New Roman"/>
                <w:b/>
                <w:sz w:val="28"/>
                <w:szCs w:val="28"/>
              </w:rPr>
            </w:pPr>
          </w:p>
        </w:tc>
        <w:tc>
          <w:tcPr>
            <w:tcW w:w="6344" w:type="dxa"/>
          </w:tcPr>
          <w:p w:rsidR="00A14E60" w:rsidRPr="00A14E60" w:rsidRDefault="00A14E60" w:rsidP="00A72F59">
            <w:pPr>
              <w:rPr>
                <w:rFonts w:ascii="Times New Roman" w:hAnsi="Times New Roman" w:cs="Times New Roman"/>
                <w:sz w:val="28"/>
                <w:szCs w:val="28"/>
              </w:rPr>
            </w:pPr>
            <w:r w:rsidRPr="00A14E60">
              <w:rPr>
                <w:rFonts w:ascii="Times New Roman" w:hAnsi="Times New Roman" w:cs="Times New Roman"/>
                <w:sz w:val="28"/>
                <w:szCs w:val="28"/>
              </w:rPr>
              <w:t>-</w:t>
            </w:r>
          </w:p>
        </w:tc>
      </w:tr>
      <w:tr w:rsidR="00A14E60" w:rsidRPr="00A14E60" w:rsidTr="00A72F59">
        <w:tc>
          <w:tcPr>
            <w:tcW w:w="3227" w:type="dxa"/>
            <w:vMerge/>
          </w:tcPr>
          <w:p w:rsidR="00A14E60" w:rsidRPr="00A14E60" w:rsidRDefault="00A14E60" w:rsidP="00A72F59">
            <w:pPr>
              <w:jc w:val="both"/>
              <w:rPr>
                <w:rFonts w:ascii="Times New Roman" w:hAnsi="Times New Roman" w:cs="Times New Roman"/>
                <w:b/>
                <w:sz w:val="28"/>
                <w:szCs w:val="28"/>
              </w:rPr>
            </w:pPr>
          </w:p>
        </w:tc>
        <w:tc>
          <w:tcPr>
            <w:tcW w:w="6344" w:type="dxa"/>
          </w:tcPr>
          <w:p w:rsidR="00A14E60" w:rsidRPr="00A14E60" w:rsidRDefault="00A14E60" w:rsidP="00A72F59">
            <w:pPr>
              <w:rPr>
                <w:rFonts w:ascii="Times New Roman" w:hAnsi="Times New Roman" w:cs="Times New Roman"/>
                <w:sz w:val="28"/>
                <w:szCs w:val="28"/>
              </w:rPr>
            </w:pPr>
            <w:r w:rsidRPr="00A14E60">
              <w:rPr>
                <w:rFonts w:ascii="Times New Roman" w:hAnsi="Times New Roman" w:cs="Times New Roman"/>
                <w:sz w:val="28"/>
                <w:szCs w:val="28"/>
              </w:rPr>
              <w:t>28</w:t>
            </w:r>
          </w:p>
        </w:tc>
      </w:tr>
      <w:tr w:rsidR="00A14E60" w:rsidRPr="00A14E60" w:rsidTr="00A72F59">
        <w:tc>
          <w:tcPr>
            <w:tcW w:w="3227" w:type="dxa"/>
            <w:vMerge/>
          </w:tcPr>
          <w:p w:rsidR="00A14E60" w:rsidRPr="00A14E60" w:rsidRDefault="00A14E60" w:rsidP="00A72F59">
            <w:pPr>
              <w:jc w:val="both"/>
              <w:rPr>
                <w:rFonts w:ascii="Times New Roman" w:hAnsi="Times New Roman" w:cs="Times New Roman"/>
                <w:b/>
                <w:sz w:val="28"/>
                <w:szCs w:val="28"/>
              </w:rPr>
            </w:pPr>
          </w:p>
        </w:tc>
        <w:tc>
          <w:tcPr>
            <w:tcW w:w="6344" w:type="dxa"/>
          </w:tcPr>
          <w:p w:rsidR="00A14E60" w:rsidRPr="00A14E60" w:rsidRDefault="00A14E60" w:rsidP="00A72F59">
            <w:pPr>
              <w:rPr>
                <w:rFonts w:ascii="Times New Roman" w:hAnsi="Times New Roman" w:cs="Times New Roman"/>
                <w:sz w:val="28"/>
                <w:szCs w:val="28"/>
              </w:rPr>
            </w:pPr>
            <w:r w:rsidRPr="00A14E60">
              <w:rPr>
                <w:rFonts w:ascii="Times New Roman" w:hAnsi="Times New Roman" w:cs="Times New Roman"/>
                <w:sz w:val="28"/>
                <w:szCs w:val="28"/>
              </w:rPr>
              <w:t>6</w:t>
            </w:r>
          </w:p>
        </w:tc>
      </w:tr>
      <w:tr w:rsidR="00A14E60" w:rsidRPr="00A14E60" w:rsidTr="00A72F59">
        <w:tc>
          <w:tcPr>
            <w:tcW w:w="3227" w:type="dxa"/>
          </w:tcPr>
          <w:p w:rsidR="00A14E60" w:rsidRPr="00A14E60" w:rsidRDefault="00A14E60" w:rsidP="00A72F59">
            <w:pPr>
              <w:jc w:val="both"/>
              <w:rPr>
                <w:rFonts w:ascii="Times New Roman" w:hAnsi="Times New Roman" w:cs="Times New Roman"/>
                <w:b/>
                <w:sz w:val="28"/>
                <w:szCs w:val="28"/>
                <w:lang w:val="en-US"/>
              </w:rPr>
            </w:pPr>
            <w:r w:rsidRPr="00A14E60">
              <w:rPr>
                <w:rFonts w:ascii="Times New Roman" w:hAnsi="Times New Roman" w:cs="Times New Roman"/>
                <w:b/>
                <w:color w:val="000000"/>
                <w:sz w:val="28"/>
                <w:szCs w:val="28"/>
                <w:lang w:val="en-US"/>
              </w:rPr>
              <w:t>Current certification form</w:t>
            </w:r>
            <w:r w:rsidRPr="00A14E60">
              <w:rPr>
                <w:rFonts w:ascii="Times New Roman" w:hAnsi="Times New Roman" w:cs="Times New Roman"/>
                <w:b/>
                <w:sz w:val="28"/>
                <w:szCs w:val="28"/>
                <w:lang w:val="en-US"/>
              </w:rPr>
              <w:t xml:space="preserve"> (</w:t>
            </w:r>
            <w:r w:rsidRPr="00A14E60">
              <w:rPr>
                <w:rFonts w:ascii="Times New Roman" w:hAnsi="Times New Roman" w:cs="Times New Roman"/>
                <w:b/>
                <w:color w:val="000000"/>
                <w:sz w:val="28"/>
                <w:szCs w:val="28"/>
                <w:lang w:val="en-US"/>
              </w:rPr>
              <w:t>test</w:t>
            </w:r>
            <w:r w:rsidRPr="00A14E60">
              <w:rPr>
                <w:rFonts w:ascii="Times New Roman" w:hAnsi="Times New Roman" w:cs="Times New Roman"/>
                <w:b/>
                <w:i/>
                <w:sz w:val="28"/>
                <w:szCs w:val="28"/>
                <w:lang w:val="en-US"/>
              </w:rPr>
              <w:t xml:space="preserve"> / </w:t>
            </w:r>
            <w:r w:rsidRPr="00A14E60">
              <w:rPr>
                <w:rFonts w:ascii="Times New Roman" w:hAnsi="Times New Roman" w:cs="Times New Roman"/>
                <w:b/>
                <w:color w:val="000000"/>
                <w:sz w:val="28"/>
                <w:szCs w:val="28"/>
                <w:lang w:val="en-US"/>
              </w:rPr>
              <w:t>differentia</w:t>
            </w:r>
            <w:r w:rsidRPr="00A14E60">
              <w:rPr>
                <w:rFonts w:ascii="Times New Roman" w:hAnsi="Times New Roman" w:cs="Times New Roman"/>
                <w:b/>
                <w:color w:val="000000"/>
                <w:sz w:val="28"/>
                <w:szCs w:val="28"/>
                <w:lang w:val="en-US"/>
              </w:rPr>
              <w:t>t</w:t>
            </w:r>
            <w:r w:rsidRPr="00A14E60">
              <w:rPr>
                <w:rFonts w:ascii="Times New Roman" w:hAnsi="Times New Roman" w:cs="Times New Roman"/>
                <w:b/>
                <w:color w:val="000000"/>
                <w:sz w:val="28"/>
                <w:szCs w:val="28"/>
                <w:lang w:val="en-US"/>
              </w:rPr>
              <w:t>ed credit</w:t>
            </w:r>
            <w:r w:rsidRPr="00A14E60">
              <w:rPr>
                <w:rFonts w:ascii="Times New Roman" w:hAnsi="Times New Roman" w:cs="Times New Roman"/>
                <w:b/>
                <w:i/>
                <w:sz w:val="28"/>
                <w:szCs w:val="28"/>
                <w:lang w:val="en-US"/>
              </w:rPr>
              <w:t xml:space="preserve"> /</w:t>
            </w:r>
            <w:r w:rsidRPr="00A14E60">
              <w:rPr>
                <w:rFonts w:ascii="Times New Roman" w:hAnsi="Times New Roman" w:cs="Times New Roman"/>
                <w:b/>
                <w:color w:val="000000"/>
                <w:sz w:val="28"/>
                <w:szCs w:val="28"/>
                <w:lang w:val="en-US"/>
              </w:rPr>
              <w:t xml:space="preserve"> exam</w:t>
            </w:r>
            <w:r w:rsidRPr="00A14E60">
              <w:rPr>
                <w:rFonts w:ascii="Times New Roman" w:hAnsi="Times New Roman" w:cs="Times New Roman"/>
                <w:b/>
                <w:sz w:val="28"/>
                <w:szCs w:val="28"/>
                <w:lang w:val="en-US"/>
              </w:rPr>
              <w:t>)</w:t>
            </w:r>
          </w:p>
        </w:tc>
        <w:tc>
          <w:tcPr>
            <w:tcW w:w="6344" w:type="dxa"/>
          </w:tcPr>
          <w:p w:rsidR="00A14E60" w:rsidRPr="00A14E60" w:rsidRDefault="00A14E60" w:rsidP="00A72F59">
            <w:pPr>
              <w:rPr>
                <w:rFonts w:ascii="Times New Roman" w:hAnsi="Times New Roman" w:cs="Times New Roman"/>
                <w:sz w:val="28"/>
                <w:szCs w:val="28"/>
              </w:rPr>
            </w:pPr>
            <w:r w:rsidRPr="00A14E60">
              <w:rPr>
                <w:rFonts w:ascii="Times New Roman" w:hAnsi="Times New Roman" w:cs="Times New Roman"/>
                <w:color w:val="000000"/>
                <w:sz w:val="28"/>
                <w:szCs w:val="28"/>
                <w:lang w:val="en-US"/>
              </w:rPr>
              <w:t>test</w:t>
            </w:r>
            <w:r w:rsidRPr="00A14E60">
              <w:rPr>
                <w:rFonts w:ascii="Times New Roman" w:hAnsi="Times New Roman" w:cs="Times New Roman"/>
                <w:sz w:val="28"/>
                <w:szCs w:val="28"/>
              </w:rPr>
              <w:t xml:space="preserve"> </w:t>
            </w:r>
          </w:p>
          <w:p w:rsidR="00A14E60" w:rsidRPr="00A14E60" w:rsidRDefault="00A14E60" w:rsidP="00A72F59">
            <w:pPr>
              <w:rPr>
                <w:rFonts w:ascii="Times New Roman" w:hAnsi="Times New Roman" w:cs="Times New Roman"/>
                <w:sz w:val="28"/>
                <w:szCs w:val="28"/>
              </w:rPr>
            </w:pPr>
          </w:p>
        </w:tc>
      </w:tr>
      <w:tr w:rsidR="00A14E60" w:rsidRPr="00A14E60" w:rsidTr="00A72F59">
        <w:tc>
          <w:tcPr>
            <w:tcW w:w="3227" w:type="dxa"/>
          </w:tcPr>
          <w:p w:rsidR="00A14E60" w:rsidRPr="00A14E60" w:rsidRDefault="00A14E60" w:rsidP="00A72F59">
            <w:pPr>
              <w:jc w:val="both"/>
              <w:rPr>
                <w:rFonts w:ascii="Times New Roman" w:hAnsi="Times New Roman" w:cs="Times New Roman"/>
                <w:b/>
                <w:sz w:val="28"/>
                <w:szCs w:val="28"/>
              </w:rPr>
            </w:pPr>
            <w:proofErr w:type="spellStart"/>
            <w:r w:rsidRPr="00A14E60">
              <w:rPr>
                <w:rFonts w:ascii="Times New Roman" w:hAnsi="Times New Roman" w:cs="Times New Roman"/>
                <w:b/>
                <w:color w:val="000000"/>
                <w:sz w:val="28"/>
                <w:szCs w:val="28"/>
              </w:rPr>
              <w:t>Number</w:t>
            </w:r>
            <w:proofErr w:type="spellEnd"/>
            <w:r w:rsidRPr="00A14E60">
              <w:rPr>
                <w:rFonts w:ascii="Times New Roman" w:hAnsi="Times New Roman" w:cs="Times New Roman"/>
                <w:b/>
                <w:color w:val="000000"/>
                <w:sz w:val="28"/>
                <w:szCs w:val="28"/>
              </w:rPr>
              <w:t xml:space="preserve"> </w:t>
            </w:r>
            <w:proofErr w:type="spellStart"/>
            <w:r w:rsidRPr="00A14E60">
              <w:rPr>
                <w:rFonts w:ascii="Times New Roman" w:hAnsi="Times New Roman" w:cs="Times New Roman"/>
                <w:b/>
                <w:color w:val="000000"/>
                <w:sz w:val="28"/>
                <w:szCs w:val="28"/>
              </w:rPr>
              <w:t>of</w:t>
            </w:r>
            <w:proofErr w:type="spellEnd"/>
            <w:r w:rsidRPr="00A14E60">
              <w:rPr>
                <w:rFonts w:ascii="Times New Roman" w:hAnsi="Times New Roman" w:cs="Times New Roman"/>
                <w:b/>
                <w:color w:val="000000"/>
                <w:sz w:val="28"/>
                <w:szCs w:val="28"/>
              </w:rPr>
              <w:t xml:space="preserve"> </w:t>
            </w:r>
            <w:proofErr w:type="spellStart"/>
            <w:r w:rsidRPr="00A14E60">
              <w:rPr>
                <w:rFonts w:ascii="Times New Roman" w:hAnsi="Times New Roman" w:cs="Times New Roman"/>
                <w:b/>
                <w:color w:val="000000"/>
                <w:sz w:val="28"/>
                <w:szCs w:val="28"/>
              </w:rPr>
              <w:t>credits</w:t>
            </w:r>
            <w:proofErr w:type="spellEnd"/>
          </w:p>
        </w:tc>
        <w:tc>
          <w:tcPr>
            <w:tcW w:w="6344" w:type="dxa"/>
          </w:tcPr>
          <w:p w:rsidR="00A14E60" w:rsidRPr="00A14E60" w:rsidRDefault="00A14E60" w:rsidP="00A72F59">
            <w:pPr>
              <w:rPr>
                <w:rFonts w:ascii="Times New Roman" w:hAnsi="Times New Roman" w:cs="Times New Roman"/>
                <w:sz w:val="28"/>
                <w:szCs w:val="28"/>
              </w:rPr>
            </w:pPr>
            <w:r w:rsidRPr="00A14E60">
              <w:rPr>
                <w:rFonts w:ascii="Times New Roman" w:hAnsi="Times New Roman" w:cs="Times New Roman"/>
                <w:sz w:val="28"/>
                <w:szCs w:val="28"/>
              </w:rPr>
              <w:t>3</w:t>
            </w:r>
          </w:p>
        </w:tc>
      </w:tr>
      <w:tr w:rsidR="00A14E60" w:rsidRPr="00A14E60" w:rsidTr="00A72F59">
        <w:tc>
          <w:tcPr>
            <w:tcW w:w="3227" w:type="dxa"/>
          </w:tcPr>
          <w:p w:rsidR="00A14E60" w:rsidRPr="00A14E60" w:rsidRDefault="00A14E60" w:rsidP="00A72F59">
            <w:pPr>
              <w:jc w:val="both"/>
              <w:rPr>
                <w:rFonts w:ascii="Times New Roman" w:hAnsi="Times New Roman" w:cs="Times New Roman"/>
                <w:b/>
                <w:sz w:val="28"/>
                <w:szCs w:val="28"/>
              </w:rPr>
            </w:pPr>
            <w:proofErr w:type="spellStart"/>
            <w:r w:rsidRPr="00A14E60">
              <w:rPr>
                <w:rFonts w:ascii="Times New Roman" w:hAnsi="Times New Roman" w:cs="Times New Roman"/>
                <w:b/>
                <w:color w:val="000000"/>
                <w:sz w:val="28"/>
                <w:szCs w:val="28"/>
              </w:rPr>
              <w:t>Emerging</w:t>
            </w:r>
            <w:proofErr w:type="spellEnd"/>
            <w:r w:rsidRPr="00A14E60">
              <w:rPr>
                <w:rFonts w:ascii="Times New Roman" w:hAnsi="Times New Roman" w:cs="Times New Roman"/>
                <w:b/>
                <w:color w:val="000000"/>
                <w:sz w:val="28"/>
                <w:szCs w:val="28"/>
              </w:rPr>
              <w:t xml:space="preserve"> </w:t>
            </w:r>
            <w:proofErr w:type="spellStart"/>
            <w:r w:rsidRPr="00A14E60">
              <w:rPr>
                <w:rFonts w:ascii="Times New Roman" w:hAnsi="Times New Roman" w:cs="Times New Roman"/>
                <w:b/>
                <w:color w:val="000000"/>
                <w:sz w:val="28"/>
                <w:szCs w:val="28"/>
              </w:rPr>
              <w:t>competencies</w:t>
            </w:r>
            <w:proofErr w:type="spellEnd"/>
          </w:p>
        </w:tc>
        <w:tc>
          <w:tcPr>
            <w:tcW w:w="6344" w:type="dxa"/>
          </w:tcPr>
          <w:p w:rsidR="00A14E60" w:rsidRPr="00A14E60" w:rsidRDefault="00A14E60" w:rsidP="00A14E60">
            <w:pPr>
              <w:numPr>
                <w:ilvl w:val="0"/>
                <w:numId w:val="1"/>
              </w:numPr>
              <w:shd w:val="clear" w:color="auto" w:fill="FBFBFB"/>
              <w:ind w:left="0"/>
              <w:rPr>
                <w:rFonts w:ascii="Times New Roman" w:hAnsi="Times New Roman" w:cs="Times New Roman"/>
                <w:sz w:val="28"/>
                <w:szCs w:val="28"/>
                <w:lang w:val="en-US"/>
              </w:rPr>
            </w:pPr>
            <w:r w:rsidRPr="00A14E60">
              <w:rPr>
                <w:rFonts w:ascii="Times New Roman" w:hAnsi="Times New Roman" w:cs="Times New Roman"/>
                <w:color w:val="000000"/>
                <w:sz w:val="28"/>
                <w:szCs w:val="28"/>
                <w:lang w:val="en-US"/>
              </w:rPr>
              <w:t>To provide psychological and pedagogical conditions for the preservation and strengthening of the psych</w:t>
            </w:r>
            <w:r w:rsidRPr="00A14E60">
              <w:rPr>
                <w:rFonts w:ascii="Times New Roman" w:hAnsi="Times New Roman" w:cs="Times New Roman"/>
                <w:color w:val="000000"/>
                <w:sz w:val="28"/>
                <w:szCs w:val="28"/>
                <w:lang w:val="en-US"/>
              </w:rPr>
              <w:t>o</w:t>
            </w:r>
            <w:r w:rsidRPr="00A14E60">
              <w:rPr>
                <w:rFonts w:ascii="Times New Roman" w:hAnsi="Times New Roman" w:cs="Times New Roman"/>
                <w:color w:val="000000"/>
                <w:sz w:val="28"/>
                <w:szCs w:val="28"/>
                <w:lang w:val="en-US"/>
              </w:rPr>
              <w:t>logical health of the subjects of the educational pr</w:t>
            </w:r>
            <w:r w:rsidRPr="00A14E60">
              <w:rPr>
                <w:rFonts w:ascii="Times New Roman" w:hAnsi="Times New Roman" w:cs="Times New Roman"/>
                <w:color w:val="000000"/>
                <w:sz w:val="28"/>
                <w:szCs w:val="28"/>
                <w:lang w:val="en-US"/>
              </w:rPr>
              <w:t>o</w:t>
            </w:r>
            <w:r w:rsidRPr="00A14E60">
              <w:rPr>
                <w:rFonts w:ascii="Times New Roman" w:hAnsi="Times New Roman" w:cs="Times New Roman"/>
                <w:color w:val="000000"/>
                <w:sz w:val="28"/>
                <w:szCs w:val="28"/>
                <w:lang w:val="en-US"/>
              </w:rPr>
              <w:t>cess.</w:t>
            </w:r>
          </w:p>
        </w:tc>
      </w:tr>
      <w:tr w:rsidR="00A14E60" w:rsidRPr="00A51232" w:rsidTr="00A72F59">
        <w:tc>
          <w:tcPr>
            <w:tcW w:w="9571" w:type="dxa"/>
            <w:gridSpan w:val="2"/>
          </w:tcPr>
          <w:p w:rsidR="00A14E60" w:rsidRPr="00A14E60" w:rsidRDefault="00A14E60" w:rsidP="00A72F59">
            <w:pPr>
              <w:jc w:val="center"/>
              <w:rPr>
                <w:rFonts w:ascii="Times New Roman" w:hAnsi="Times New Roman" w:cs="Times New Roman"/>
                <w:b/>
                <w:sz w:val="28"/>
                <w:szCs w:val="28"/>
                <w:lang w:val="en-US"/>
              </w:rPr>
            </w:pPr>
            <w:r w:rsidRPr="00A14E60">
              <w:rPr>
                <w:rFonts w:ascii="Times New Roman" w:hAnsi="Times New Roman" w:cs="Times New Roman"/>
                <w:b/>
                <w:color w:val="000000"/>
                <w:sz w:val="28"/>
                <w:szCs w:val="28"/>
                <w:lang w:val="en-US"/>
              </w:rPr>
              <w:t>Summary of the academic discipline</w:t>
            </w:r>
            <w:r w:rsidRPr="00A14E60">
              <w:rPr>
                <w:rFonts w:ascii="Times New Roman" w:hAnsi="Times New Roman" w:cs="Times New Roman"/>
                <w:b/>
                <w:sz w:val="28"/>
                <w:szCs w:val="28"/>
                <w:lang w:val="en-US"/>
              </w:rPr>
              <w:t>:</w:t>
            </w:r>
          </w:p>
          <w:p w:rsidR="00A14E60" w:rsidRPr="001731FF" w:rsidRDefault="00A14E60" w:rsidP="00A72F59">
            <w:pPr>
              <w:autoSpaceDE w:val="0"/>
              <w:autoSpaceDN w:val="0"/>
              <w:adjustRightInd w:val="0"/>
              <w:jc w:val="both"/>
              <w:rPr>
                <w:rFonts w:ascii="Times New Roman" w:hAnsi="Times New Roman" w:cs="Times New Roman"/>
                <w:sz w:val="28"/>
                <w:szCs w:val="28"/>
                <w:lang w:val="en-US"/>
              </w:rPr>
            </w:pPr>
            <w:r w:rsidRPr="00A14E60">
              <w:rPr>
                <w:rFonts w:ascii="Times New Roman" w:hAnsi="Times New Roman" w:cs="Times New Roman"/>
                <w:color w:val="000000"/>
                <w:sz w:val="28"/>
                <w:szCs w:val="28"/>
                <w:lang w:val="en-US"/>
              </w:rPr>
              <w:t>Psychological health: basic approaches to understanding the phenomenon. Psych</w:t>
            </w:r>
            <w:r w:rsidRPr="00A14E60">
              <w:rPr>
                <w:rFonts w:ascii="Times New Roman" w:hAnsi="Times New Roman" w:cs="Times New Roman"/>
                <w:color w:val="000000"/>
                <w:sz w:val="28"/>
                <w:szCs w:val="28"/>
                <w:lang w:val="en-US"/>
              </w:rPr>
              <w:t>o</w:t>
            </w:r>
            <w:r w:rsidRPr="00A14E60">
              <w:rPr>
                <w:rFonts w:ascii="Times New Roman" w:hAnsi="Times New Roman" w:cs="Times New Roman"/>
                <w:color w:val="000000"/>
                <w:sz w:val="28"/>
                <w:szCs w:val="28"/>
                <w:lang w:val="en-US"/>
              </w:rPr>
              <w:t>logical health of a child of early and preschool age: structure, criteria, indicators, and levels. Factors determining the psychological health of children of early and preschool age. The main principles and directions of work on strengthening the psychological health of children of early and preschool age. Professional health and prevention of mental burnout of teaching staff in preschool education instit</w:t>
            </w:r>
            <w:r w:rsidRPr="00A14E60">
              <w:rPr>
                <w:rFonts w:ascii="Times New Roman" w:hAnsi="Times New Roman" w:cs="Times New Roman"/>
                <w:color w:val="000000"/>
                <w:sz w:val="28"/>
                <w:szCs w:val="28"/>
                <w:lang w:val="en-US"/>
              </w:rPr>
              <w:t>u</w:t>
            </w:r>
            <w:r w:rsidRPr="00A14E60">
              <w:rPr>
                <w:rFonts w:ascii="Times New Roman" w:hAnsi="Times New Roman" w:cs="Times New Roman"/>
                <w:color w:val="000000"/>
                <w:sz w:val="28"/>
                <w:szCs w:val="28"/>
                <w:lang w:val="en-US"/>
              </w:rPr>
              <w:t>tions. The main ways and means of strengthening the professional health of a teacher. Psychological health of the head of the preschool educational institution and the teaching staff. Strengthening the psychological health of subjects of ped</w:t>
            </w:r>
            <w:r w:rsidRPr="00A14E60">
              <w:rPr>
                <w:rFonts w:ascii="Times New Roman" w:hAnsi="Times New Roman" w:cs="Times New Roman"/>
                <w:color w:val="000000"/>
                <w:sz w:val="28"/>
                <w:szCs w:val="28"/>
                <w:lang w:val="en-US"/>
              </w:rPr>
              <w:t>a</w:t>
            </w:r>
            <w:r w:rsidRPr="00A14E60">
              <w:rPr>
                <w:rFonts w:ascii="Times New Roman" w:hAnsi="Times New Roman" w:cs="Times New Roman"/>
                <w:color w:val="000000"/>
                <w:sz w:val="28"/>
                <w:szCs w:val="28"/>
                <w:lang w:val="en-US"/>
              </w:rPr>
              <w:t>gogical interaction through the organization of joint creative activities in a collab</w:t>
            </w:r>
            <w:r w:rsidRPr="00A14E60">
              <w:rPr>
                <w:rFonts w:ascii="Times New Roman" w:hAnsi="Times New Roman" w:cs="Times New Roman"/>
                <w:color w:val="000000"/>
                <w:sz w:val="28"/>
                <w:szCs w:val="28"/>
                <w:lang w:val="en-US"/>
              </w:rPr>
              <w:t>o</w:t>
            </w:r>
            <w:r w:rsidRPr="00A14E60">
              <w:rPr>
                <w:rFonts w:ascii="Times New Roman" w:hAnsi="Times New Roman" w:cs="Times New Roman"/>
                <w:color w:val="000000"/>
                <w:sz w:val="28"/>
                <w:szCs w:val="28"/>
                <w:lang w:val="en-US"/>
              </w:rPr>
              <w:t>rative environment.</w:t>
            </w:r>
          </w:p>
        </w:tc>
      </w:tr>
    </w:tbl>
    <w:p w:rsidR="00A14E60" w:rsidRPr="00A24DF5" w:rsidRDefault="00A14E60" w:rsidP="00A14E60">
      <w:pPr>
        <w:rPr>
          <w:lang w:val="en-US"/>
        </w:rPr>
      </w:pPr>
    </w:p>
    <w:p w:rsidR="00BC7D5C" w:rsidRPr="00A14E60" w:rsidRDefault="00BC7D5C">
      <w:pPr>
        <w:rPr>
          <w:lang w:val="en-US"/>
        </w:rPr>
      </w:pPr>
    </w:p>
    <w:sectPr w:rsidR="00BC7D5C" w:rsidRPr="00A14E60" w:rsidSect="00CB24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5C0D40"/>
    <w:multiLevelType w:val="multilevel"/>
    <w:tmpl w:val="1BC26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E60"/>
    <w:rsid w:val="00A14E60"/>
    <w:rsid w:val="00BC7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E6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4E6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E6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4E6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2025-04-03T06:32:00Z</dcterms:created>
  <dcterms:modified xsi:type="dcterms:W3CDTF">2025-04-03T06:33:00Z</dcterms:modified>
</cp:coreProperties>
</file>