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9F" w:rsidRPr="00AD0F9F" w:rsidRDefault="00AD0F9F" w:rsidP="00AD0F9F">
      <w:pPr>
        <w:jc w:val="center"/>
        <w:rPr>
          <w:b/>
          <w:sz w:val="28"/>
          <w:szCs w:val="28"/>
          <w:lang w:val="en-US"/>
        </w:rPr>
      </w:pPr>
      <w:r w:rsidRPr="00AD0F9F">
        <w:rPr>
          <w:b/>
          <w:sz w:val="28"/>
          <w:szCs w:val="28"/>
          <w:lang w:val="en-US"/>
        </w:rPr>
        <w:t>The name of the academic discipline:</w:t>
      </w:r>
    </w:p>
    <w:p w:rsidR="00AD0F9F" w:rsidRPr="00AD0F9F" w:rsidRDefault="00AD0F9F" w:rsidP="00AD0F9F">
      <w:pPr>
        <w:jc w:val="center"/>
        <w:rPr>
          <w:b/>
          <w:sz w:val="28"/>
          <w:szCs w:val="28"/>
          <w:lang w:val="en-US"/>
        </w:rPr>
      </w:pPr>
      <w:r w:rsidRPr="00AD0F9F">
        <w:rPr>
          <w:b/>
          <w:sz w:val="28"/>
          <w:szCs w:val="28"/>
          <w:lang w:val="en-US"/>
        </w:rPr>
        <w:t>“</w:t>
      </w:r>
      <w:bookmarkStart w:id="0" w:name="_GoBack"/>
      <w:r w:rsidRPr="00AD0F9F">
        <w:rPr>
          <w:b/>
          <w:sz w:val="28"/>
          <w:szCs w:val="28"/>
          <w:lang w:val="en-US" w:eastAsia="en-US"/>
        </w:rPr>
        <w:t>Short-term methods of psychotherapy in counseling practice</w:t>
      </w:r>
      <w:bookmarkEnd w:id="0"/>
      <w:r w:rsidRPr="00AD0F9F">
        <w:rPr>
          <w:b/>
          <w:sz w:val="28"/>
          <w:szCs w:val="28"/>
          <w:lang w:val="en-US"/>
        </w:rPr>
        <w:t>”</w:t>
      </w:r>
    </w:p>
    <w:p w:rsidR="00AD0F9F" w:rsidRPr="00AD0F9F" w:rsidRDefault="00AD0F9F" w:rsidP="00AD0F9F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D0F9F" w:rsidRPr="00AD0F9F" w:rsidTr="00AD0F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rStyle w:val="a9"/>
                <w:sz w:val="28"/>
                <w:szCs w:val="28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sz w:val="28"/>
                <w:szCs w:val="28"/>
                <w:lang w:val="en-US" w:eastAsia="en-US"/>
              </w:rPr>
            </w:pPr>
            <w:r w:rsidRPr="00AD0F9F">
              <w:rPr>
                <w:bCs/>
                <w:color w:val="000000"/>
                <w:sz w:val="28"/>
                <w:szCs w:val="28"/>
                <w:lang w:eastAsia="en-US"/>
              </w:rPr>
              <w:t>7-06-03</w:t>
            </w:r>
            <w:r w:rsidRPr="00AD0F9F">
              <w:rPr>
                <w:bCs/>
                <w:color w:val="000000"/>
                <w:sz w:val="28"/>
                <w:szCs w:val="28"/>
                <w:lang w:val="en-US" w:eastAsia="en-US"/>
              </w:rPr>
              <w:t>13</w:t>
            </w:r>
            <w:r w:rsidRPr="00AD0F9F">
              <w:rPr>
                <w:bCs/>
                <w:color w:val="000000"/>
                <w:sz w:val="28"/>
                <w:szCs w:val="28"/>
                <w:lang w:eastAsia="en-US"/>
              </w:rPr>
              <w:t>-0</w:t>
            </w:r>
            <w:r w:rsidRPr="00AD0F9F">
              <w:rPr>
                <w:bCs/>
                <w:color w:val="000000"/>
                <w:sz w:val="28"/>
                <w:szCs w:val="28"/>
                <w:lang w:val="en-US" w:eastAsia="en-US"/>
              </w:rPr>
              <w:t>1 Psychology</w:t>
            </w:r>
          </w:p>
        </w:tc>
      </w:tr>
      <w:tr w:rsidR="00AD0F9F" w:rsidRPr="00AD0F9F" w:rsidTr="00AD0F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CC48B8" w:rsidRDefault="00AD0F9F" w:rsidP="008271CF">
            <w:pPr>
              <w:widowControl w:val="0"/>
              <w:rPr>
                <w:sz w:val="28"/>
                <w:szCs w:val="28"/>
              </w:rPr>
            </w:pPr>
            <w:r w:rsidRPr="00CC48B8">
              <w:rPr>
                <w:sz w:val="28"/>
                <w:szCs w:val="28"/>
              </w:rPr>
              <w:t>1</w:t>
            </w:r>
          </w:p>
        </w:tc>
      </w:tr>
      <w:tr w:rsidR="00AD0F9F" w:rsidRPr="00AD0F9F" w:rsidTr="00AD0F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CC48B8" w:rsidRDefault="00AD0F9F" w:rsidP="008271CF">
            <w:pPr>
              <w:widowControl w:val="0"/>
              <w:rPr>
                <w:sz w:val="28"/>
                <w:szCs w:val="28"/>
              </w:rPr>
            </w:pPr>
            <w:r w:rsidRPr="00CC48B8">
              <w:rPr>
                <w:sz w:val="28"/>
                <w:szCs w:val="28"/>
              </w:rPr>
              <w:t>1</w:t>
            </w:r>
          </w:p>
        </w:tc>
      </w:tr>
      <w:tr w:rsidR="00AD0F9F" w:rsidRPr="00AD0F9F" w:rsidTr="00AD0F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CC48B8" w:rsidRDefault="00AD0F9F" w:rsidP="008271CF">
            <w:pPr>
              <w:widowControl w:val="0"/>
              <w:rPr>
                <w:sz w:val="28"/>
                <w:szCs w:val="28"/>
              </w:rPr>
            </w:pPr>
            <w:r w:rsidRPr="00CC48B8">
              <w:rPr>
                <w:sz w:val="28"/>
                <w:szCs w:val="28"/>
              </w:rPr>
              <w:t>48</w:t>
            </w:r>
          </w:p>
        </w:tc>
      </w:tr>
      <w:tr w:rsidR="00AD0F9F" w:rsidRPr="00AD0F9F" w:rsidTr="00AD0F9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Lectures</w:t>
            </w:r>
          </w:p>
          <w:p w:rsidR="00AD0F9F" w:rsidRPr="00AD0F9F" w:rsidRDefault="00AD0F9F" w:rsidP="00AD0F9F">
            <w:pPr>
              <w:rPr>
                <w:rFonts w:eastAsiaTheme="minorEastAsia"/>
                <w:b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:rsidR="00AD0F9F" w:rsidRPr="00AD0F9F" w:rsidRDefault="00AD0F9F" w:rsidP="00AD0F9F">
            <w:pPr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Practical classes</w:t>
            </w:r>
          </w:p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CC48B8" w:rsidRDefault="00AD0F9F" w:rsidP="008271CF">
            <w:pPr>
              <w:widowControl w:val="0"/>
              <w:rPr>
                <w:sz w:val="28"/>
                <w:szCs w:val="28"/>
              </w:rPr>
            </w:pPr>
            <w:r w:rsidRPr="00CC48B8">
              <w:rPr>
                <w:sz w:val="28"/>
                <w:szCs w:val="28"/>
              </w:rPr>
              <w:t>24</w:t>
            </w:r>
          </w:p>
        </w:tc>
      </w:tr>
      <w:tr w:rsidR="00AD0F9F" w:rsidRPr="00AD0F9F" w:rsidTr="00AD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CC48B8" w:rsidRDefault="00AD0F9F" w:rsidP="008271CF">
            <w:pPr>
              <w:widowControl w:val="0"/>
              <w:rPr>
                <w:sz w:val="28"/>
                <w:szCs w:val="28"/>
              </w:rPr>
            </w:pPr>
            <w:r w:rsidRPr="00CC48B8">
              <w:rPr>
                <w:sz w:val="28"/>
                <w:szCs w:val="28"/>
              </w:rPr>
              <w:t>-</w:t>
            </w:r>
          </w:p>
        </w:tc>
      </w:tr>
      <w:tr w:rsidR="00AD0F9F" w:rsidRPr="00AD0F9F" w:rsidTr="00AD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CC48B8" w:rsidRDefault="00AD0F9F" w:rsidP="008271CF">
            <w:pPr>
              <w:widowControl w:val="0"/>
              <w:rPr>
                <w:sz w:val="28"/>
                <w:szCs w:val="28"/>
              </w:rPr>
            </w:pPr>
            <w:r w:rsidRPr="00CC48B8">
              <w:rPr>
                <w:sz w:val="28"/>
                <w:szCs w:val="28"/>
              </w:rPr>
              <w:t>24</w:t>
            </w:r>
          </w:p>
        </w:tc>
      </w:tr>
      <w:tr w:rsidR="00AD0F9F" w:rsidRPr="00AD0F9F" w:rsidTr="00AD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CC48B8" w:rsidRDefault="00AD0F9F" w:rsidP="008271CF">
            <w:pPr>
              <w:widowControl w:val="0"/>
              <w:rPr>
                <w:sz w:val="28"/>
                <w:szCs w:val="28"/>
              </w:rPr>
            </w:pPr>
            <w:r w:rsidRPr="00CC48B8">
              <w:rPr>
                <w:sz w:val="28"/>
                <w:szCs w:val="28"/>
              </w:rPr>
              <w:t>-</w:t>
            </w:r>
          </w:p>
        </w:tc>
      </w:tr>
      <w:tr w:rsidR="00AD0F9F" w:rsidRPr="00AD0F9F" w:rsidTr="00AD0F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Form of the current assessment (</w:t>
            </w:r>
            <w:r w:rsidRPr="00AD0F9F">
              <w:rPr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 w:rsidRPr="00AD0F9F">
              <w:rPr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exam</w:t>
            </w:r>
          </w:p>
        </w:tc>
      </w:tr>
      <w:tr w:rsidR="00AD0F9F" w:rsidRPr="00AD0F9F" w:rsidTr="00AD0F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sz w:val="28"/>
                <w:szCs w:val="28"/>
                <w:lang w:val="en-US" w:eastAsia="en-US"/>
              </w:rPr>
            </w:pPr>
            <w:r w:rsidRPr="00AD0F9F">
              <w:rPr>
                <w:sz w:val="28"/>
                <w:szCs w:val="28"/>
                <w:lang w:val="en-US" w:eastAsia="en-US"/>
              </w:rPr>
              <w:t>3</w:t>
            </w:r>
          </w:p>
        </w:tc>
      </w:tr>
      <w:tr w:rsidR="00AD0F9F" w:rsidRPr="0059758A" w:rsidTr="00AD0F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ind w:right="-2"/>
              <w:jc w:val="both"/>
              <w:rPr>
                <w:sz w:val="28"/>
                <w:szCs w:val="28"/>
                <w:lang w:val="en-US" w:eastAsia="en-US"/>
              </w:rPr>
            </w:pPr>
            <w:r w:rsidRPr="00AD0F9F">
              <w:rPr>
                <w:sz w:val="28"/>
                <w:szCs w:val="28"/>
                <w:lang w:val="en-US" w:eastAsia="en-US"/>
              </w:rPr>
              <w:t xml:space="preserve">Apply psychotherapeutic methods in consultative </w:t>
            </w:r>
            <w:proofErr w:type="gramStart"/>
            <w:r w:rsidRPr="00AD0F9F">
              <w:rPr>
                <w:sz w:val="28"/>
                <w:szCs w:val="28"/>
                <w:lang w:val="en-US" w:eastAsia="en-US"/>
              </w:rPr>
              <w:t>practice,</w:t>
            </w:r>
            <w:proofErr w:type="gramEnd"/>
            <w:r w:rsidRPr="00AD0F9F">
              <w:rPr>
                <w:sz w:val="28"/>
                <w:szCs w:val="28"/>
                <w:lang w:val="en-US" w:eastAsia="en-US"/>
              </w:rPr>
              <w:t xml:space="preserve"> possess skills in analyzing data from psychotherapeutic and consultative practice.</w:t>
            </w:r>
          </w:p>
        </w:tc>
      </w:tr>
      <w:tr w:rsidR="00AD0F9F" w:rsidRPr="0059758A" w:rsidTr="00AD0F9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F9F" w:rsidRPr="00AD0F9F" w:rsidRDefault="00AD0F9F" w:rsidP="00AD0F9F">
            <w:pPr>
              <w:jc w:val="center"/>
              <w:rPr>
                <w:b/>
                <w:iCs/>
                <w:w w:val="107"/>
                <w:sz w:val="28"/>
                <w:szCs w:val="28"/>
                <w:lang w:val="en-US" w:eastAsia="en-US"/>
              </w:rPr>
            </w:pPr>
            <w:r w:rsidRPr="00AD0F9F">
              <w:rPr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:rsidR="00AD0F9F" w:rsidRPr="00AD0F9F" w:rsidRDefault="00AD0F9F" w:rsidP="00AD0F9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AD0F9F">
              <w:rPr>
                <w:sz w:val="28"/>
                <w:szCs w:val="28"/>
                <w:lang w:val="en-US" w:eastAsia="en-US"/>
              </w:rPr>
              <w:t xml:space="preserve">The discipline "Short-term methods of psychotherapy in counseling practice" is intended for advanced higher education in the specialty 7-06-0313-01 Psychology and is a discipline of the educational institution component of the module "Theoretical and practical foundations of psychological counseling and </w:t>
            </w:r>
            <w:proofErr w:type="spellStart"/>
            <w:r w:rsidRPr="00AD0F9F">
              <w:rPr>
                <w:sz w:val="28"/>
                <w:szCs w:val="28"/>
                <w:lang w:val="en-US" w:eastAsia="en-US"/>
              </w:rPr>
              <w:t>psychocorrection</w:t>
            </w:r>
            <w:proofErr w:type="spellEnd"/>
            <w:r w:rsidRPr="00AD0F9F">
              <w:rPr>
                <w:sz w:val="28"/>
                <w:szCs w:val="28"/>
                <w:lang w:val="en-US" w:eastAsia="en-US"/>
              </w:rPr>
              <w:t>".</w:t>
            </w:r>
          </w:p>
          <w:p w:rsidR="00AD0F9F" w:rsidRPr="00AD0F9F" w:rsidRDefault="00AD0F9F" w:rsidP="00AD0F9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AD0F9F">
              <w:rPr>
                <w:sz w:val="28"/>
                <w:szCs w:val="28"/>
                <w:lang w:val="en-US" w:eastAsia="en-US"/>
              </w:rPr>
              <w:t>The purpose of the academic discipline: to deepen the understanding of the structure of the psychotherapeutic process, general factors of the therapeutic effect of psychotherapy and its short-term forms, as the most economical and adequate for use in the counseling practice of a psychologist.</w:t>
            </w:r>
          </w:p>
          <w:p w:rsidR="00AD0F9F" w:rsidRPr="00AD0F9F" w:rsidRDefault="00AD0F9F" w:rsidP="00AD0F9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AD0F9F">
              <w:rPr>
                <w:sz w:val="28"/>
                <w:szCs w:val="28"/>
                <w:lang w:val="en-US" w:eastAsia="en-US"/>
              </w:rPr>
              <w:t>The program of the discipline includes topics that reflect the most significant problems of the course: the main directions and forms of psychotherapy; classification of psychotherapy methods; the main short-term methods of psychotherapy used in the counseling practice of a psychologist.</w:t>
            </w:r>
          </w:p>
        </w:tc>
      </w:tr>
    </w:tbl>
    <w:p w:rsidR="00AD0F9F" w:rsidRPr="00AD0F9F" w:rsidRDefault="00AD0F9F" w:rsidP="00AD0F9F">
      <w:pPr>
        <w:rPr>
          <w:b/>
          <w:sz w:val="28"/>
          <w:szCs w:val="28"/>
          <w:lang w:val="en-US" w:eastAsia="en-US"/>
        </w:rPr>
      </w:pPr>
    </w:p>
    <w:p w:rsidR="009D7F94" w:rsidRPr="00AD0F9F" w:rsidRDefault="009D7F94" w:rsidP="00AD0F9F">
      <w:pPr>
        <w:rPr>
          <w:sz w:val="28"/>
          <w:szCs w:val="28"/>
          <w:lang w:val="en-US"/>
        </w:rPr>
      </w:pPr>
    </w:p>
    <w:sectPr w:rsidR="009D7F94" w:rsidRPr="00AD0F9F" w:rsidSect="00CC48B8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90" w:rsidRDefault="00C22290" w:rsidP="009D7F94">
      <w:r>
        <w:separator/>
      </w:r>
    </w:p>
  </w:endnote>
  <w:endnote w:type="continuationSeparator" w:id="0">
    <w:p w:rsidR="00C22290" w:rsidRDefault="00C22290" w:rsidP="009D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90" w:rsidRDefault="00C22290" w:rsidP="009D7F94">
      <w:r>
        <w:separator/>
      </w:r>
    </w:p>
  </w:footnote>
  <w:footnote w:type="continuationSeparator" w:id="0">
    <w:p w:rsidR="00C22290" w:rsidRDefault="00C22290" w:rsidP="009D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1B9"/>
    <w:multiLevelType w:val="hybridMultilevel"/>
    <w:tmpl w:val="3E54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064"/>
    <w:multiLevelType w:val="hybridMultilevel"/>
    <w:tmpl w:val="8FB4981E"/>
    <w:lvl w:ilvl="0" w:tplc="9E6077E2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5B69"/>
    <w:multiLevelType w:val="hybridMultilevel"/>
    <w:tmpl w:val="1770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E1444"/>
    <w:multiLevelType w:val="hybridMultilevel"/>
    <w:tmpl w:val="702E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2024"/>
    <w:multiLevelType w:val="hybridMultilevel"/>
    <w:tmpl w:val="6D0622A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6BA310E"/>
    <w:multiLevelType w:val="hybridMultilevel"/>
    <w:tmpl w:val="3D86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63A0A"/>
    <w:multiLevelType w:val="hybridMultilevel"/>
    <w:tmpl w:val="5C2C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92BBD"/>
    <w:multiLevelType w:val="hybridMultilevel"/>
    <w:tmpl w:val="6DCC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46D3E"/>
    <w:multiLevelType w:val="hybridMultilevel"/>
    <w:tmpl w:val="699A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F4E7C"/>
    <w:multiLevelType w:val="hybridMultilevel"/>
    <w:tmpl w:val="6B0ACE0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C0"/>
    <w:rsid w:val="000D1757"/>
    <w:rsid w:val="000E2AA0"/>
    <w:rsid w:val="0015496F"/>
    <w:rsid w:val="004C06F3"/>
    <w:rsid w:val="004C4382"/>
    <w:rsid w:val="004F1469"/>
    <w:rsid w:val="00574432"/>
    <w:rsid w:val="0059758A"/>
    <w:rsid w:val="006E43C0"/>
    <w:rsid w:val="00716B80"/>
    <w:rsid w:val="00910D69"/>
    <w:rsid w:val="0095075B"/>
    <w:rsid w:val="00965605"/>
    <w:rsid w:val="009B3C5F"/>
    <w:rsid w:val="009D7F94"/>
    <w:rsid w:val="00AD0F9F"/>
    <w:rsid w:val="00AE27EA"/>
    <w:rsid w:val="00B9090D"/>
    <w:rsid w:val="00C22290"/>
    <w:rsid w:val="00C82F92"/>
    <w:rsid w:val="00CC48B8"/>
    <w:rsid w:val="00DD1084"/>
    <w:rsid w:val="00E83049"/>
    <w:rsid w:val="00EB1BD2"/>
    <w:rsid w:val="00EC4F9E"/>
    <w:rsid w:val="00FA79B0"/>
    <w:rsid w:val="00F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4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E43C0"/>
    <w:rPr>
      <w:color w:val="0000FF"/>
      <w:u w:val="single"/>
    </w:rPr>
  </w:style>
  <w:style w:type="paragraph" w:styleId="a4">
    <w:name w:val="Subtitle"/>
    <w:basedOn w:val="a"/>
    <w:link w:val="a5"/>
    <w:qFormat/>
    <w:rsid w:val="006E43C0"/>
    <w:rPr>
      <w:sz w:val="24"/>
    </w:rPr>
  </w:style>
  <w:style w:type="character" w:customStyle="1" w:styleId="a5">
    <w:name w:val="Подзаголовок Знак"/>
    <w:basedOn w:val="a0"/>
    <w:link w:val="a4"/>
    <w:rsid w:val="006E43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7F94"/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D7F9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D7F94"/>
    <w:pPr>
      <w:ind w:left="720"/>
      <w:contextualSpacing/>
    </w:pPr>
  </w:style>
  <w:style w:type="character" w:styleId="a9">
    <w:name w:val="Strong"/>
    <w:basedOn w:val="a0"/>
    <w:uiPriority w:val="22"/>
    <w:qFormat/>
    <w:rsid w:val="00AD0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4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E43C0"/>
    <w:rPr>
      <w:color w:val="0000FF"/>
      <w:u w:val="single"/>
    </w:rPr>
  </w:style>
  <w:style w:type="paragraph" w:styleId="a4">
    <w:name w:val="Subtitle"/>
    <w:basedOn w:val="a"/>
    <w:link w:val="a5"/>
    <w:qFormat/>
    <w:rsid w:val="006E43C0"/>
    <w:rPr>
      <w:sz w:val="24"/>
    </w:rPr>
  </w:style>
  <w:style w:type="character" w:customStyle="1" w:styleId="a5">
    <w:name w:val="Подзаголовок Знак"/>
    <w:basedOn w:val="a0"/>
    <w:link w:val="a4"/>
    <w:rsid w:val="006E43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7F94"/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D7F9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D7F94"/>
    <w:pPr>
      <w:ind w:left="720"/>
      <w:contextualSpacing/>
    </w:pPr>
  </w:style>
  <w:style w:type="character" w:styleId="a9">
    <w:name w:val="Strong"/>
    <w:basedOn w:val="a0"/>
    <w:uiPriority w:val="22"/>
    <w:qFormat/>
    <w:rsid w:val="00AD0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2025-05-27T18:19:00Z</dcterms:created>
  <dcterms:modified xsi:type="dcterms:W3CDTF">2025-05-27T18:19:00Z</dcterms:modified>
</cp:coreProperties>
</file>